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851" w:rsidRDefault="00671851" w:rsidP="00671851">
      <w:pPr>
        <w:pStyle w:val="Title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>Minutes</w:t>
      </w:r>
    </w:p>
    <w:p w:rsidR="00671851" w:rsidRDefault="00671851" w:rsidP="00671851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CITY OF DIAMOND BOARD OF ALDERMEN MEETING</w:t>
      </w:r>
    </w:p>
    <w:p w:rsidR="00671851" w:rsidRDefault="00B96FA8" w:rsidP="00671851">
      <w:pPr>
        <w:pStyle w:val="Title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July 10</w:t>
      </w:r>
      <w:r w:rsidR="00692F3C">
        <w:rPr>
          <w:color w:val="000000" w:themeColor="text1"/>
          <w:sz w:val="24"/>
          <w:szCs w:val="24"/>
        </w:rPr>
        <w:t>,</w:t>
      </w:r>
      <w:r w:rsidR="004B141E">
        <w:rPr>
          <w:color w:val="000000" w:themeColor="text1"/>
          <w:sz w:val="24"/>
          <w:szCs w:val="24"/>
        </w:rPr>
        <w:t xml:space="preserve"> 202</w:t>
      </w:r>
      <w:r w:rsidR="00E07E60">
        <w:rPr>
          <w:color w:val="000000" w:themeColor="text1"/>
          <w:sz w:val="24"/>
          <w:szCs w:val="24"/>
        </w:rPr>
        <w:t>3</w:t>
      </w:r>
      <w:r w:rsidR="00671851">
        <w:rPr>
          <w:color w:val="000000" w:themeColor="text1"/>
          <w:sz w:val="24"/>
          <w:szCs w:val="24"/>
        </w:rPr>
        <w:t xml:space="preserve"> Open Session</w:t>
      </w:r>
    </w:p>
    <w:p w:rsidR="00225612" w:rsidRPr="00225612" w:rsidRDefault="00225612" w:rsidP="00225612">
      <w:pPr>
        <w:pStyle w:val="Subtitle"/>
      </w:pPr>
    </w:p>
    <w:p w:rsidR="00671851" w:rsidRDefault="00671851" w:rsidP="00671851">
      <w:pPr>
        <w:pStyle w:val="BodyText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  <w:u w:val="single"/>
        </w:rPr>
        <w:t>CALL TO ORDER</w:t>
      </w:r>
      <w:r>
        <w:rPr>
          <w:b/>
          <w:color w:val="000000" w:themeColor="text1"/>
          <w:sz w:val="22"/>
          <w:szCs w:val="22"/>
        </w:rPr>
        <w:t>:</w:t>
      </w:r>
      <w:r>
        <w:rPr>
          <w:color w:val="000000" w:themeColor="text1"/>
          <w:sz w:val="22"/>
          <w:szCs w:val="22"/>
        </w:rPr>
        <w:t xml:space="preserve"> Mayor </w:t>
      </w:r>
      <w:r w:rsidR="009C37C4">
        <w:rPr>
          <w:color w:val="000000" w:themeColor="text1"/>
          <w:sz w:val="22"/>
          <w:szCs w:val="22"/>
        </w:rPr>
        <w:t>Amy Thomlinson</w:t>
      </w:r>
      <w:r>
        <w:rPr>
          <w:color w:val="000000" w:themeColor="text1"/>
          <w:sz w:val="22"/>
          <w:szCs w:val="22"/>
        </w:rPr>
        <w:t xml:space="preserve"> called the meeting to order at </w:t>
      </w:r>
      <w:r w:rsidR="007A6E54">
        <w:rPr>
          <w:color w:val="000000" w:themeColor="text1"/>
          <w:sz w:val="22"/>
          <w:szCs w:val="22"/>
        </w:rPr>
        <w:t>6:0</w:t>
      </w:r>
      <w:r w:rsidR="00B96FA8">
        <w:rPr>
          <w:color w:val="000000" w:themeColor="text1"/>
          <w:sz w:val="22"/>
          <w:szCs w:val="22"/>
        </w:rPr>
        <w:t>0</w:t>
      </w:r>
      <w:r>
        <w:rPr>
          <w:color w:val="000000" w:themeColor="text1"/>
          <w:sz w:val="22"/>
          <w:szCs w:val="22"/>
        </w:rPr>
        <w:t xml:space="preserve"> p.m.</w:t>
      </w:r>
    </w:p>
    <w:p w:rsidR="00671851" w:rsidRDefault="00671851" w:rsidP="00671851">
      <w:pPr>
        <w:pStyle w:val="BodyText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  <w:u w:val="single"/>
        </w:rPr>
        <w:t>OPENING PRAYER</w:t>
      </w:r>
      <w:r>
        <w:rPr>
          <w:b/>
          <w:color w:val="000000" w:themeColor="text1"/>
          <w:sz w:val="22"/>
          <w:szCs w:val="22"/>
        </w:rPr>
        <w:t>:</w:t>
      </w:r>
      <w:r>
        <w:rPr>
          <w:color w:val="000000" w:themeColor="text1"/>
          <w:sz w:val="22"/>
          <w:szCs w:val="22"/>
        </w:rPr>
        <w:t xml:space="preserve">  </w:t>
      </w:r>
      <w:r w:rsidR="00B96FA8">
        <w:rPr>
          <w:color w:val="000000" w:themeColor="text1"/>
          <w:sz w:val="22"/>
          <w:szCs w:val="22"/>
        </w:rPr>
        <w:t xml:space="preserve">Alderman Michael </w:t>
      </w:r>
      <w:proofErr w:type="spellStart"/>
      <w:r w:rsidR="002B14A6">
        <w:rPr>
          <w:color w:val="000000" w:themeColor="text1"/>
          <w:sz w:val="22"/>
          <w:szCs w:val="22"/>
        </w:rPr>
        <w:t>Badley</w:t>
      </w:r>
      <w:proofErr w:type="spellEnd"/>
      <w:r w:rsidR="002B14A6">
        <w:rPr>
          <w:color w:val="000000" w:themeColor="text1"/>
          <w:sz w:val="22"/>
          <w:szCs w:val="22"/>
        </w:rPr>
        <w:t xml:space="preserve"> </w:t>
      </w:r>
      <w:r w:rsidR="00B96FA8">
        <w:rPr>
          <w:color w:val="000000" w:themeColor="text1"/>
          <w:sz w:val="22"/>
          <w:szCs w:val="22"/>
        </w:rPr>
        <w:t>opened the meeting with prayer</w:t>
      </w:r>
    </w:p>
    <w:p w:rsidR="00671851" w:rsidRDefault="00671851" w:rsidP="00671851">
      <w:pPr>
        <w:pStyle w:val="BodyText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  <w:u w:val="single"/>
        </w:rPr>
        <w:t>PLEDGE OF ALL</w:t>
      </w:r>
      <w:r w:rsidR="006E7564">
        <w:rPr>
          <w:b/>
          <w:color w:val="000000" w:themeColor="text1"/>
          <w:sz w:val="22"/>
          <w:szCs w:val="22"/>
          <w:u w:val="single"/>
        </w:rPr>
        <w:t>EGI</w:t>
      </w:r>
      <w:r>
        <w:rPr>
          <w:b/>
          <w:color w:val="000000" w:themeColor="text1"/>
          <w:sz w:val="22"/>
          <w:szCs w:val="22"/>
          <w:u w:val="single"/>
        </w:rPr>
        <w:t>ANCE</w:t>
      </w:r>
      <w:r>
        <w:rPr>
          <w:b/>
          <w:color w:val="000000" w:themeColor="text1"/>
          <w:sz w:val="22"/>
          <w:szCs w:val="22"/>
        </w:rPr>
        <w:t>:</w:t>
      </w:r>
      <w:r>
        <w:rPr>
          <w:color w:val="000000" w:themeColor="text1"/>
          <w:sz w:val="22"/>
          <w:szCs w:val="22"/>
        </w:rPr>
        <w:t xml:space="preserve"> Mayor </w:t>
      </w:r>
      <w:r w:rsidR="009C37C4">
        <w:rPr>
          <w:color w:val="000000" w:themeColor="text1"/>
          <w:sz w:val="22"/>
          <w:szCs w:val="22"/>
        </w:rPr>
        <w:t>Amy Thomlinson</w:t>
      </w:r>
      <w:r>
        <w:rPr>
          <w:color w:val="000000" w:themeColor="text1"/>
          <w:sz w:val="22"/>
          <w:szCs w:val="22"/>
        </w:rPr>
        <w:t xml:space="preserve"> led the Pledge of Allegiance.</w:t>
      </w:r>
    </w:p>
    <w:p w:rsidR="00B96FA8" w:rsidRDefault="00671851" w:rsidP="00B96FA8">
      <w:pPr>
        <w:pStyle w:val="BodyText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  <w:u w:val="single"/>
        </w:rPr>
        <w:t>ROLL CALL</w:t>
      </w:r>
      <w:r>
        <w:rPr>
          <w:b/>
          <w:color w:val="000000" w:themeColor="text1"/>
          <w:sz w:val="22"/>
          <w:szCs w:val="22"/>
        </w:rPr>
        <w:t>:</w:t>
      </w:r>
      <w:r>
        <w:rPr>
          <w:color w:val="000000" w:themeColor="text1"/>
          <w:sz w:val="22"/>
          <w:szCs w:val="22"/>
        </w:rPr>
        <w:t xml:space="preserve"> </w:t>
      </w:r>
      <w:r w:rsidR="00B96FA8">
        <w:rPr>
          <w:color w:val="000000" w:themeColor="text1"/>
          <w:sz w:val="22"/>
          <w:szCs w:val="22"/>
        </w:rPr>
        <w:t xml:space="preserve">City Clerk Kari Payton did roll call.  Present were: Mayor Amy Thomlinson, Board President Brandon Poindexter, Alderman Michael </w:t>
      </w:r>
      <w:proofErr w:type="spellStart"/>
      <w:r w:rsidR="00B96FA8">
        <w:rPr>
          <w:color w:val="000000" w:themeColor="text1"/>
          <w:sz w:val="22"/>
          <w:szCs w:val="22"/>
        </w:rPr>
        <w:t>Badley</w:t>
      </w:r>
      <w:proofErr w:type="spellEnd"/>
      <w:r w:rsidR="00B96FA8">
        <w:rPr>
          <w:color w:val="000000" w:themeColor="text1"/>
          <w:sz w:val="22"/>
          <w:szCs w:val="22"/>
        </w:rPr>
        <w:t xml:space="preserve">, Alderman Dayton Wicker and Treasurer Prescott Thomlinson. A quorum was present. </w:t>
      </w:r>
    </w:p>
    <w:p w:rsidR="00671851" w:rsidRDefault="00671851" w:rsidP="00671851">
      <w:pPr>
        <w:pStyle w:val="BodyText"/>
        <w:rPr>
          <w:color w:val="000000" w:themeColor="text1"/>
          <w:sz w:val="22"/>
          <w:szCs w:val="22"/>
        </w:rPr>
      </w:pPr>
    </w:p>
    <w:p w:rsidR="00B96FA8" w:rsidRDefault="00671851" w:rsidP="00B96FA8">
      <w:pPr>
        <w:pStyle w:val="BodyText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  <w:u w:val="single"/>
        </w:rPr>
        <w:t>ALSO REPRESENTING THE CITY</w:t>
      </w:r>
      <w:r>
        <w:rPr>
          <w:b/>
          <w:color w:val="000000" w:themeColor="text1"/>
          <w:sz w:val="22"/>
          <w:szCs w:val="22"/>
        </w:rPr>
        <w:t>:</w:t>
      </w:r>
      <w:r>
        <w:rPr>
          <w:color w:val="000000" w:themeColor="text1"/>
          <w:sz w:val="22"/>
          <w:szCs w:val="22"/>
        </w:rPr>
        <w:t xml:space="preserve"> </w:t>
      </w:r>
      <w:r w:rsidR="009D7E39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 </w:t>
      </w:r>
      <w:r w:rsidR="00B96FA8">
        <w:rPr>
          <w:color w:val="000000" w:themeColor="text1"/>
          <w:sz w:val="22"/>
          <w:szCs w:val="22"/>
        </w:rPr>
        <w:t xml:space="preserve">Chief Mike Jones, </w:t>
      </w:r>
      <w:r w:rsidR="002B14A6">
        <w:rPr>
          <w:color w:val="000000" w:themeColor="text1"/>
          <w:sz w:val="22"/>
          <w:szCs w:val="22"/>
        </w:rPr>
        <w:t xml:space="preserve">Water Supervisor Ron </w:t>
      </w:r>
      <w:proofErr w:type="spellStart"/>
      <w:r w:rsidR="002B14A6">
        <w:rPr>
          <w:color w:val="000000" w:themeColor="text1"/>
          <w:sz w:val="22"/>
          <w:szCs w:val="22"/>
        </w:rPr>
        <w:t>Callis</w:t>
      </w:r>
      <w:proofErr w:type="spellEnd"/>
      <w:r w:rsidR="002B14A6">
        <w:rPr>
          <w:color w:val="000000" w:themeColor="text1"/>
          <w:sz w:val="22"/>
          <w:szCs w:val="22"/>
        </w:rPr>
        <w:t xml:space="preserve">, </w:t>
      </w:r>
      <w:r w:rsidR="00B96FA8">
        <w:rPr>
          <w:color w:val="000000" w:themeColor="text1"/>
          <w:sz w:val="22"/>
          <w:szCs w:val="22"/>
        </w:rPr>
        <w:t xml:space="preserve">Waste Water Supervisor Nick Frazier, City Collector Chandler </w:t>
      </w:r>
      <w:proofErr w:type="spellStart"/>
      <w:r w:rsidR="00B96FA8">
        <w:rPr>
          <w:color w:val="000000" w:themeColor="text1"/>
          <w:sz w:val="22"/>
          <w:szCs w:val="22"/>
        </w:rPr>
        <w:t>Breshears</w:t>
      </w:r>
      <w:proofErr w:type="spellEnd"/>
      <w:r w:rsidR="00B96FA8">
        <w:rPr>
          <w:color w:val="000000" w:themeColor="text1"/>
          <w:sz w:val="22"/>
          <w:szCs w:val="22"/>
        </w:rPr>
        <w:t>, Court Clerk Jessica Frazier, Former City Clerk Shelley Loyd. Also attending Kelly Spencer</w:t>
      </w:r>
      <w:r w:rsidR="002B14A6">
        <w:rPr>
          <w:color w:val="000000" w:themeColor="text1"/>
          <w:sz w:val="22"/>
          <w:szCs w:val="22"/>
        </w:rPr>
        <w:t xml:space="preserve">, Lisa Drake, and Tiffany Brown citizens of Diamond. </w:t>
      </w:r>
      <w:r w:rsidR="002B14A6">
        <w:rPr>
          <w:color w:val="000000" w:themeColor="text1"/>
          <w:sz w:val="22"/>
          <w:szCs w:val="22"/>
        </w:rPr>
        <w:t>Heather Dunlap</w:t>
      </w:r>
      <w:r w:rsidR="002B14A6">
        <w:rPr>
          <w:color w:val="000000" w:themeColor="text1"/>
          <w:sz w:val="22"/>
          <w:szCs w:val="22"/>
        </w:rPr>
        <w:t xml:space="preserve"> representing Road Runner.</w:t>
      </w:r>
    </w:p>
    <w:p w:rsidR="009C37C4" w:rsidRDefault="009C37C4" w:rsidP="00106B74">
      <w:pPr>
        <w:pStyle w:val="BodyText"/>
        <w:rPr>
          <w:color w:val="000000" w:themeColor="text1"/>
          <w:sz w:val="22"/>
          <w:szCs w:val="22"/>
        </w:rPr>
      </w:pPr>
    </w:p>
    <w:p w:rsidR="00671851" w:rsidRPr="00E07E60" w:rsidRDefault="00671851" w:rsidP="00106B74">
      <w:pPr>
        <w:pStyle w:val="BodyText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  <w:u w:val="single"/>
        </w:rPr>
        <w:t>APPROVING THE AGENDA</w:t>
      </w:r>
      <w:r>
        <w:rPr>
          <w:b/>
          <w:color w:val="000000" w:themeColor="text1"/>
          <w:sz w:val="22"/>
          <w:szCs w:val="22"/>
        </w:rPr>
        <w:t>:</w:t>
      </w:r>
    </w:p>
    <w:p w:rsidR="00B96FA8" w:rsidRDefault="00B96FA8" w:rsidP="00B96FA8">
      <w:pPr>
        <w:ind w:left="36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Board President Brandon Poindexter</w:t>
      </w:r>
      <w:r w:rsidRPr="00E94D95">
        <w:rPr>
          <w:color w:val="000000" w:themeColor="text1"/>
          <w:sz w:val="22"/>
          <w:szCs w:val="22"/>
        </w:rPr>
        <w:t xml:space="preserve"> made the motion to approve the agenda</w:t>
      </w:r>
      <w:r w:rsidRPr="00E94D95">
        <w:rPr>
          <w:sz w:val="22"/>
          <w:szCs w:val="22"/>
        </w:rPr>
        <w:t>.</w:t>
      </w:r>
      <w:r w:rsidRPr="00E94D9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Alderman Dayton Wicker second</w:t>
      </w:r>
      <w:r>
        <w:rPr>
          <w:sz w:val="22"/>
          <w:szCs w:val="22"/>
        </w:rPr>
        <w:t xml:space="preserve">ed </w:t>
      </w:r>
      <w:r w:rsidRPr="00E94D95">
        <w:rPr>
          <w:sz w:val="22"/>
          <w:szCs w:val="22"/>
        </w:rPr>
        <w:t xml:space="preserve">the motion. </w:t>
      </w:r>
    </w:p>
    <w:p w:rsidR="00AB44BD" w:rsidRPr="00E94D95" w:rsidRDefault="00AB44BD" w:rsidP="00E94D95">
      <w:pPr>
        <w:ind w:left="360"/>
        <w:rPr>
          <w:sz w:val="22"/>
          <w:szCs w:val="22"/>
        </w:rPr>
      </w:pP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1548"/>
      </w:tblGrid>
      <w:tr w:rsidR="00671851" w:rsidTr="009C37C4">
        <w:tc>
          <w:tcPr>
            <w:tcW w:w="4320" w:type="dxa"/>
            <w:hideMark/>
          </w:tcPr>
          <w:p w:rsidR="00671851" w:rsidRPr="00671851" w:rsidRDefault="002D5276" w:rsidP="009C37C4">
            <w:pPr>
              <w:numPr>
                <w:ilvl w:val="1"/>
                <w:numId w:val="2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Board President </w:t>
            </w:r>
            <w:r w:rsidR="009C37C4">
              <w:rPr>
                <w:color w:val="000000" w:themeColor="text1"/>
                <w:sz w:val="22"/>
                <w:szCs w:val="22"/>
              </w:rPr>
              <w:t>Brandon Poindexter</w:t>
            </w:r>
          </w:p>
        </w:tc>
        <w:tc>
          <w:tcPr>
            <w:tcW w:w="1548" w:type="dxa"/>
            <w:hideMark/>
          </w:tcPr>
          <w:p w:rsidR="00671851" w:rsidRPr="00671851" w:rsidRDefault="003B2CF3" w:rsidP="003B2CF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Yes</w:t>
            </w:r>
          </w:p>
        </w:tc>
      </w:tr>
      <w:tr w:rsidR="00671851" w:rsidTr="009C37C4">
        <w:tc>
          <w:tcPr>
            <w:tcW w:w="4320" w:type="dxa"/>
            <w:hideMark/>
          </w:tcPr>
          <w:p w:rsidR="00671851" w:rsidRPr="00671851" w:rsidRDefault="002D5276" w:rsidP="009C37C4">
            <w:pPr>
              <w:numPr>
                <w:ilvl w:val="1"/>
                <w:numId w:val="2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Alderman</w:t>
            </w:r>
            <w:r w:rsidR="00671851" w:rsidRPr="00671851">
              <w:rPr>
                <w:color w:val="000000" w:themeColor="text1"/>
                <w:sz w:val="22"/>
                <w:szCs w:val="22"/>
              </w:rPr>
              <w:t xml:space="preserve"> </w:t>
            </w:r>
            <w:r w:rsidR="009C37C4">
              <w:rPr>
                <w:color w:val="000000" w:themeColor="text1"/>
                <w:sz w:val="22"/>
                <w:szCs w:val="22"/>
              </w:rPr>
              <w:t>Michael Badley</w:t>
            </w:r>
          </w:p>
        </w:tc>
        <w:tc>
          <w:tcPr>
            <w:tcW w:w="1548" w:type="dxa"/>
            <w:hideMark/>
          </w:tcPr>
          <w:p w:rsidR="00671851" w:rsidRPr="00671851" w:rsidRDefault="00671851" w:rsidP="008A04B6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71851">
              <w:rPr>
                <w:color w:val="000000" w:themeColor="text1"/>
                <w:sz w:val="22"/>
                <w:szCs w:val="22"/>
              </w:rPr>
              <w:t xml:space="preserve"> </w:t>
            </w:r>
            <w:r w:rsidR="008A04B6">
              <w:rPr>
                <w:color w:val="000000" w:themeColor="text1"/>
                <w:sz w:val="22"/>
                <w:szCs w:val="22"/>
              </w:rPr>
              <w:t>Yes</w:t>
            </w:r>
          </w:p>
        </w:tc>
      </w:tr>
      <w:tr w:rsidR="00671851" w:rsidTr="009C37C4">
        <w:tc>
          <w:tcPr>
            <w:tcW w:w="4320" w:type="dxa"/>
            <w:hideMark/>
          </w:tcPr>
          <w:p w:rsidR="00671851" w:rsidRDefault="000701BA" w:rsidP="00BD0DCF">
            <w:pPr>
              <w:numPr>
                <w:ilvl w:val="1"/>
                <w:numId w:val="2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Treasurer </w:t>
            </w:r>
            <w:r w:rsidR="009C37C4">
              <w:rPr>
                <w:color w:val="000000" w:themeColor="text1"/>
                <w:sz w:val="22"/>
                <w:szCs w:val="22"/>
              </w:rPr>
              <w:t>Prescott</w:t>
            </w:r>
            <w:r w:rsidR="00671851" w:rsidRPr="00671851">
              <w:rPr>
                <w:color w:val="000000" w:themeColor="text1"/>
                <w:sz w:val="22"/>
                <w:szCs w:val="22"/>
              </w:rPr>
              <w:t xml:space="preserve"> Thomlinson</w:t>
            </w:r>
          </w:p>
          <w:p w:rsidR="002D031E" w:rsidRPr="00671851" w:rsidRDefault="000701BA" w:rsidP="009C37C4">
            <w:pPr>
              <w:numPr>
                <w:ilvl w:val="1"/>
                <w:numId w:val="2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Alderman </w:t>
            </w:r>
            <w:r w:rsidR="009C37C4">
              <w:rPr>
                <w:color w:val="000000" w:themeColor="text1"/>
                <w:sz w:val="22"/>
                <w:szCs w:val="22"/>
              </w:rPr>
              <w:t>Dayton Wicker</w:t>
            </w:r>
          </w:p>
        </w:tc>
        <w:tc>
          <w:tcPr>
            <w:tcW w:w="1548" w:type="dxa"/>
            <w:hideMark/>
          </w:tcPr>
          <w:p w:rsidR="00671851" w:rsidRDefault="0067185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71851">
              <w:rPr>
                <w:color w:val="000000" w:themeColor="text1"/>
                <w:sz w:val="22"/>
                <w:szCs w:val="22"/>
              </w:rPr>
              <w:t>Yes</w:t>
            </w:r>
          </w:p>
          <w:p w:rsidR="002D031E" w:rsidRPr="00671851" w:rsidRDefault="00E07E60" w:rsidP="00E07E60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Yes</w:t>
            </w:r>
          </w:p>
        </w:tc>
      </w:tr>
      <w:tr w:rsidR="00671851" w:rsidTr="009C37C4">
        <w:tc>
          <w:tcPr>
            <w:tcW w:w="4320" w:type="dxa"/>
            <w:hideMark/>
          </w:tcPr>
          <w:p w:rsidR="00671851" w:rsidRPr="00671851" w:rsidRDefault="00671851" w:rsidP="00BD0DCF">
            <w:pPr>
              <w:numPr>
                <w:ilvl w:val="1"/>
                <w:numId w:val="2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671851">
              <w:rPr>
                <w:color w:val="000000" w:themeColor="text1"/>
                <w:sz w:val="22"/>
                <w:szCs w:val="22"/>
              </w:rPr>
              <w:t>Nays</w:t>
            </w:r>
          </w:p>
        </w:tc>
        <w:tc>
          <w:tcPr>
            <w:tcW w:w="1548" w:type="dxa"/>
            <w:hideMark/>
          </w:tcPr>
          <w:p w:rsidR="00671851" w:rsidRPr="00671851" w:rsidRDefault="0067185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71851">
              <w:rPr>
                <w:color w:val="000000" w:themeColor="text1"/>
                <w:sz w:val="22"/>
                <w:szCs w:val="22"/>
              </w:rPr>
              <w:t>None</w:t>
            </w:r>
          </w:p>
        </w:tc>
      </w:tr>
    </w:tbl>
    <w:p w:rsidR="00A22C76" w:rsidRPr="00F20172" w:rsidRDefault="00A22C76" w:rsidP="00F20172">
      <w:pPr>
        <w:rPr>
          <w:color w:val="000000" w:themeColor="text1"/>
          <w:sz w:val="22"/>
          <w:szCs w:val="22"/>
        </w:rPr>
      </w:pPr>
    </w:p>
    <w:p w:rsidR="00A22C76" w:rsidRPr="007E5E31" w:rsidRDefault="006B11A7" w:rsidP="007E5E31">
      <w:pPr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  <w:u w:val="single"/>
        </w:rPr>
        <w:t>APPROVING THE MINUTES</w:t>
      </w:r>
      <w:r w:rsidR="00A22C76" w:rsidRPr="007E5E31">
        <w:rPr>
          <w:b/>
          <w:color w:val="000000" w:themeColor="text1"/>
          <w:sz w:val="22"/>
          <w:szCs w:val="22"/>
          <w:u w:val="single"/>
        </w:rPr>
        <w:t>:</w:t>
      </w:r>
      <w:r w:rsidR="00A22C76" w:rsidRPr="007E5E31">
        <w:rPr>
          <w:color w:val="000000" w:themeColor="text1"/>
          <w:sz w:val="22"/>
          <w:szCs w:val="22"/>
        </w:rPr>
        <w:t xml:space="preserve">  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4"/>
        <w:gridCol w:w="1754"/>
      </w:tblGrid>
      <w:tr w:rsidR="00A22C76" w:rsidTr="00E75729">
        <w:tc>
          <w:tcPr>
            <w:tcW w:w="4114" w:type="dxa"/>
          </w:tcPr>
          <w:p w:rsidR="00A22C76" w:rsidRPr="00671851" w:rsidRDefault="00A22C76" w:rsidP="00E7572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54" w:type="dxa"/>
          </w:tcPr>
          <w:p w:rsidR="00A22C76" w:rsidRPr="00671851" w:rsidRDefault="00A22C76" w:rsidP="00E75729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B96FA8" w:rsidRPr="005F3AC2" w:rsidRDefault="00124D13" w:rsidP="00B96FA8">
      <w:pPr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Board President Brandon Poindexter</w:t>
      </w:r>
      <w:r w:rsidR="00BB5F68">
        <w:rPr>
          <w:sz w:val="22"/>
          <w:szCs w:val="22"/>
        </w:rPr>
        <w:t xml:space="preserve"> </w:t>
      </w:r>
      <w:r w:rsidR="006B11A7" w:rsidRPr="005F3AC2">
        <w:rPr>
          <w:sz w:val="22"/>
          <w:szCs w:val="22"/>
        </w:rPr>
        <w:t xml:space="preserve">made the motion to approve the Minutes from </w:t>
      </w:r>
      <w:r w:rsidR="006B11A7">
        <w:rPr>
          <w:sz w:val="22"/>
          <w:szCs w:val="22"/>
        </w:rPr>
        <w:t xml:space="preserve">the </w:t>
      </w:r>
      <w:r w:rsidR="00B96FA8">
        <w:rPr>
          <w:sz w:val="22"/>
          <w:szCs w:val="22"/>
        </w:rPr>
        <w:t xml:space="preserve">June 12, 2023 with the correction of minutes. Treasurer Prescott Thomlinson seconded the motion. </w:t>
      </w:r>
      <w:r w:rsidR="00B96FA8" w:rsidRPr="005F3AC2">
        <w:rPr>
          <w:sz w:val="22"/>
          <w:szCs w:val="22"/>
        </w:rPr>
        <w:t xml:space="preserve"> </w:t>
      </w:r>
    </w:p>
    <w:p w:rsidR="006B11A7" w:rsidRPr="004A5BF3" w:rsidRDefault="006B11A7" w:rsidP="006B11A7">
      <w:pPr>
        <w:rPr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1638"/>
      </w:tblGrid>
      <w:tr w:rsidR="006B11A7" w:rsidRPr="00671851" w:rsidTr="009C37C4">
        <w:tc>
          <w:tcPr>
            <w:tcW w:w="4230" w:type="dxa"/>
            <w:hideMark/>
          </w:tcPr>
          <w:p w:rsidR="006B11A7" w:rsidRPr="00671851" w:rsidRDefault="006B11A7" w:rsidP="009C37C4">
            <w:pPr>
              <w:numPr>
                <w:ilvl w:val="1"/>
                <w:numId w:val="2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Board President </w:t>
            </w:r>
            <w:r w:rsidR="009C37C4">
              <w:rPr>
                <w:color w:val="000000" w:themeColor="text1"/>
                <w:sz w:val="22"/>
                <w:szCs w:val="22"/>
              </w:rPr>
              <w:t>Brandon Poindexter</w:t>
            </w:r>
          </w:p>
        </w:tc>
        <w:tc>
          <w:tcPr>
            <w:tcW w:w="1638" w:type="dxa"/>
            <w:hideMark/>
          </w:tcPr>
          <w:p w:rsidR="006B11A7" w:rsidRPr="00671851" w:rsidRDefault="003B2CF3" w:rsidP="003B2CF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Yes</w:t>
            </w:r>
          </w:p>
        </w:tc>
      </w:tr>
      <w:tr w:rsidR="006B11A7" w:rsidRPr="00671851" w:rsidTr="009C37C4">
        <w:tc>
          <w:tcPr>
            <w:tcW w:w="4230" w:type="dxa"/>
            <w:hideMark/>
          </w:tcPr>
          <w:p w:rsidR="006B11A7" w:rsidRPr="00671851" w:rsidRDefault="006B11A7" w:rsidP="009C37C4">
            <w:pPr>
              <w:numPr>
                <w:ilvl w:val="1"/>
                <w:numId w:val="2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Alderman</w:t>
            </w:r>
            <w:r w:rsidRPr="00671851">
              <w:rPr>
                <w:color w:val="000000" w:themeColor="text1"/>
                <w:sz w:val="22"/>
                <w:szCs w:val="22"/>
              </w:rPr>
              <w:t xml:space="preserve"> </w:t>
            </w:r>
            <w:r w:rsidR="009C37C4">
              <w:rPr>
                <w:color w:val="000000" w:themeColor="text1"/>
                <w:sz w:val="22"/>
                <w:szCs w:val="22"/>
              </w:rPr>
              <w:t>Michael Badley</w:t>
            </w:r>
          </w:p>
        </w:tc>
        <w:tc>
          <w:tcPr>
            <w:tcW w:w="1638" w:type="dxa"/>
            <w:hideMark/>
          </w:tcPr>
          <w:p w:rsidR="006B11A7" w:rsidRPr="00671851" w:rsidRDefault="006B11A7" w:rsidP="006B11A7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71851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Yes</w:t>
            </w:r>
          </w:p>
        </w:tc>
      </w:tr>
      <w:tr w:rsidR="006B11A7" w:rsidRPr="00671851" w:rsidTr="009C37C4">
        <w:tc>
          <w:tcPr>
            <w:tcW w:w="4230" w:type="dxa"/>
            <w:hideMark/>
          </w:tcPr>
          <w:p w:rsidR="000701BA" w:rsidRDefault="000701BA" w:rsidP="000701BA">
            <w:pPr>
              <w:numPr>
                <w:ilvl w:val="1"/>
                <w:numId w:val="2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Treasurer </w:t>
            </w:r>
            <w:r w:rsidR="009C37C4">
              <w:rPr>
                <w:color w:val="000000" w:themeColor="text1"/>
                <w:sz w:val="22"/>
                <w:szCs w:val="22"/>
              </w:rPr>
              <w:t>Prescott</w:t>
            </w:r>
            <w:r>
              <w:rPr>
                <w:color w:val="000000" w:themeColor="text1"/>
                <w:sz w:val="22"/>
                <w:szCs w:val="22"/>
              </w:rPr>
              <w:t xml:space="preserve"> Thomlinson</w:t>
            </w:r>
          </w:p>
          <w:p w:rsidR="006B11A7" w:rsidRPr="000701BA" w:rsidRDefault="000701BA" w:rsidP="000701BA">
            <w:pPr>
              <w:numPr>
                <w:ilvl w:val="1"/>
                <w:numId w:val="2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Alderman </w:t>
            </w:r>
            <w:r w:rsidR="009C37C4">
              <w:rPr>
                <w:color w:val="000000" w:themeColor="text1"/>
                <w:sz w:val="22"/>
                <w:szCs w:val="22"/>
              </w:rPr>
              <w:t>Dayton Wicker</w:t>
            </w:r>
          </w:p>
          <w:p w:rsidR="006B11A7" w:rsidRPr="00671851" w:rsidRDefault="006B11A7" w:rsidP="006B11A7">
            <w:pPr>
              <w:numPr>
                <w:ilvl w:val="1"/>
                <w:numId w:val="2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Nays</w:t>
            </w:r>
          </w:p>
        </w:tc>
        <w:tc>
          <w:tcPr>
            <w:tcW w:w="1638" w:type="dxa"/>
            <w:hideMark/>
          </w:tcPr>
          <w:p w:rsidR="006B11A7" w:rsidRDefault="006B11A7" w:rsidP="00CB3F0D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71851">
              <w:rPr>
                <w:color w:val="000000" w:themeColor="text1"/>
                <w:sz w:val="22"/>
                <w:szCs w:val="22"/>
              </w:rPr>
              <w:t>Yes</w:t>
            </w:r>
          </w:p>
          <w:p w:rsidR="006B11A7" w:rsidRDefault="006B11A7" w:rsidP="00CB3F0D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E07E60">
              <w:rPr>
                <w:color w:val="000000" w:themeColor="text1"/>
                <w:sz w:val="22"/>
                <w:szCs w:val="22"/>
              </w:rPr>
              <w:t>Yes</w:t>
            </w:r>
          </w:p>
          <w:p w:rsidR="006B11A7" w:rsidRPr="00671851" w:rsidRDefault="006B11A7" w:rsidP="00CB3F0D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None</w:t>
            </w:r>
          </w:p>
        </w:tc>
      </w:tr>
    </w:tbl>
    <w:p w:rsidR="009C37C4" w:rsidRDefault="009C37C4" w:rsidP="006B11A7">
      <w:pPr>
        <w:rPr>
          <w:b/>
          <w:color w:val="000000" w:themeColor="text1"/>
          <w:sz w:val="22"/>
          <w:szCs w:val="22"/>
          <w:u w:val="single"/>
        </w:rPr>
      </w:pPr>
    </w:p>
    <w:p w:rsidR="00C40E6E" w:rsidRDefault="00C40E6E" w:rsidP="006B11A7">
      <w:pPr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 xml:space="preserve">OPEN FORUM: </w:t>
      </w:r>
    </w:p>
    <w:p w:rsidR="00A159F0" w:rsidRPr="006F6288" w:rsidRDefault="006F6288" w:rsidP="006B11A7">
      <w:pPr>
        <w:rPr>
          <w:sz w:val="22"/>
          <w:szCs w:val="22"/>
        </w:rPr>
      </w:pPr>
      <w:r w:rsidRPr="006F6288">
        <w:rPr>
          <w:sz w:val="22"/>
          <w:szCs w:val="22"/>
        </w:rPr>
        <w:t>Heather Dunlap with Road Runner stated that the</w:t>
      </w:r>
      <w:r w:rsidR="002B14A6">
        <w:rPr>
          <w:sz w:val="22"/>
          <w:szCs w:val="22"/>
        </w:rPr>
        <w:t>y</w:t>
      </w:r>
      <w:r w:rsidRPr="006F6288">
        <w:rPr>
          <w:sz w:val="22"/>
          <w:szCs w:val="22"/>
        </w:rPr>
        <w:t xml:space="preserve"> were interested in purchasing 306 S Washington for a gas station. They are inquiring on a </w:t>
      </w:r>
      <w:r w:rsidR="00A159F0" w:rsidRPr="006F6288">
        <w:rPr>
          <w:sz w:val="22"/>
          <w:szCs w:val="22"/>
        </w:rPr>
        <w:t xml:space="preserve">Liquor </w:t>
      </w:r>
      <w:r w:rsidRPr="006F6288">
        <w:rPr>
          <w:sz w:val="22"/>
          <w:szCs w:val="22"/>
        </w:rPr>
        <w:t>License.</w:t>
      </w:r>
    </w:p>
    <w:p w:rsidR="00124D13" w:rsidRDefault="00124D13" w:rsidP="006B11A7">
      <w:pPr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Lisa Drake citizen of Diamond addressed the Board </w:t>
      </w:r>
      <w:r w:rsidR="00584AE1">
        <w:rPr>
          <w:color w:val="000000" w:themeColor="text1"/>
          <w:sz w:val="22"/>
          <w:szCs w:val="22"/>
        </w:rPr>
        <w:t xml:space="preserve">concerning issue with dogs barking in the neighborhood. She states this is an ongoing problem. </w:t>
      </w:r>
      <w:r w:rsidR="00A159F0">
        <w:rPr>
          <w:color w:val="000000" w:themeColor="text1"/>
          <w:sz w:val="22"/>
          <w:szCs w:val="22"/>
        </w:rPr>
        <w:t xml:space="preserve">She has notes and videos sent to chief. </w:t>
      </w:r>
      <w:r w:rsidR="00584AE1">
        <w:rPr>
          <w:color w:val="000000" w:themeColor="text1"/>
          <w:sz w:val="22"/>
          <w:szCs w:val="22"/>
        </w:rPr>
        <w:t>Chief Jones has been to the residents that the dog lives numer</w:t>
      </w:r>
      <w:r w:rsidR="002B14A6">
        <w:rPr>
          <w:color w:val="000000" w:themeColor="text1"/>
          <w:sz w:val="22"/>
          <w:szCs w:val="22"/>
        </w:rPr>
        <w:t>o</w:t>
      </w:r>
      <w:r w:rsidR="00584AE1">
        <w:rPr>
          <w:color w:val="000000" w:themeColor="text1"/>
          <w:sz w:val="22"/>
          <w:szCs w:val="22"/>
        </w:rPr>
        <w:t xml:space="preserve">us </w:t>
      </w:r>
      <w:r w:rsidR="00A159F0">
        <w:rPr>
          <w:color w:val="000000" w:themeColor="text1"/>
          <w:sz w:val="22"/>
          <w:szCs w:val="22"/>
        </w:rPr>
        <w:t>times. Per Chief the owner of the dog has been issued a citation</w:t>
      </w:r>
      <w:r w:rsidR="00A159F0" w:rsidRPr="00A159F0">
        <w:rPr>
          <w:sz w:val="22"/>
          <w:szCs w:val="22"/>
        </w:rPr>
        <w:t>.</w:t>
      </w:r>
      <w:r w:rsidR="004C6C63">
        <w:rPr>
          <w:color w:val="FF0000"/>
          <w:sz w:val="22"/>
          <w:szCs w:val="22"/>
        </w:rPr>
        <w:t xml:space="preserve"> </w:t>
      </w:r>
      <w:r w:rsidR="004C6C63" w:rsidRPr="004C6C63">
        <w:rPr>
          <w:sz w:val="22"/>
          <w:szCs w:val="22"/>
        </w:rPr>
        <w:t>Another issue is that there were 2 dogs deemed vicious and moved from 1 side of town to another.</w:t>
      </w:r>
    </w:p>
    <w:p w:rsidR="00584AE1" w:rsidRDefault="004C6C63" w:rsidP="006B11A7">
      <w:pPr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Kelly Spencer citizen of Diamond addressed the Board concerning an issue with dogs at large and possibly being vicious.</w:t>
      </w:r>
    </w:p>
    <w:p w:rsidR="00584AE1" w:rsidRDefault="00584AE1" w:rsidP="006B11A7">
      <w:pPr>
        <w:rPr>
          <w:color w:val="000000" w:themeColor="text1"/>
          <w:sz w:val="22"/>
          <w:szCs w:val="22"/>
        </w:rPr>
      </w:pPr>
    </w:p>
    <w:p w:rsidR="00A428E9" w:rsidRDefault="007852C6" w:rsidP="00BE1F60">
      <w:pPr>
        <w:rPr>
          <w:b/>
          <w:color w:val="000000" w:themeColor="text1"/>
          <w:kern w:val="2"/>
          <w:sz w:val="22"/>
          <w:szCs w:val="22"/>
          <w:u w:val="single"/>
        </w:rPr>
      </w:pPr>
      <w:r>
        <w:rPr>
          <w:b/>
          <w:color w:val="000000" w:themeColor="text1"/>
          <w:kern w:val="2"/>
          <w:sz w:val="22"/>
          <w:szCs w:val="22"/>
          <w:u w:val="single"/>
        </w:rPr>
        <w:t>NEW</w:t>
      </w:r>
      <w:r w:rsidR="006F0829" w:rsidRPr="006F0829">
        <w:rPr>
          <w:b/>
          <w:color w:val="000000" w:themeColor="text1"/>
          <w:kern w:val="2"/>
          <w:sz w:val="22"/>
          <w:szCs w:val="22"/>
          <w:u w:val="single"/>
        </w:rPr>
        <w:t xml:space="preserve"> BUSINESS:</w:t>
      </w:r>
      <w:r w:rsidR="00A428E9" w:rsidRPr="006F0829">
        <w:rPr>
          <w:b/>
          <w:color w:val="000000" w:themeColor="text1"/>
          <w:kern w:val="2"/>
          <w:sz w:val="22"/>
          <w:szCs w:val="22"/>
          <w:u w:val="single"/>
        </w:rPr>
        <w:t xml:space="preserve"> </w:t>
      </w:r>
    </w:p>
    <w:p w:rsidR="00287FC8" w:rsidRDefault="00287FC8" w:rsidP="00BE1F60">
      <w:pPr>
        <w:rPr>
          <w:b/>
          <w:color w:val="000000" w:themeColor="text1"/>
          <w:kern w:val="2"/>
          <w:sz w:val="22"/>
          <w:szCs w:val="22"/>
          <w:u w:val="single"/>
        </w:rPr>
      </w:pPr>
    </w:p>
    <w:p w:rsidR="00D53BC2" w:rsidRDefault="00BB5F68" w:rsidP="00BE1F60">
      <w:pPr>
        <w:rPr>
          <w:color w:val="000000" w:themeColor="text1"/>
          <w:kern w:val="2"/>
          <w:sz w:val="22"/>
          <w:szCs w:val="22"/>
        </w:rPr>
      </w:pPr>
      <w:r>
        <w:rPr>
          <w:color w:val="000000" w:themeColor="text1"/>
          <w:kern w:val="2"/>
          <w:sz w:val="22"/>
          <w:szCs w:val="22"/>
        </w:rPr>
        <w:t xml:space="preserve">The </w:t>
      </w:r>
      <w:r w:rsidR="00B90EF4">
        <w:rPr>
          <w:color w:val="000000" w:themeColor="text1"/>
          <w:kern w:val="2"/>
          <w:sz w:val="22"/>
          <w:szCs w:val="22"/>
        </w:rPr>
        <w:t xml:space="preserve">Board approved </w:t>
      </w:r>
      <w:r w:rsidR="00A36925">
        <w:rPr>
          <w:color w:val="000000" w:themeColor="text1"/>
          <w:kern w:val="2"/>
          <w:sz w:val="22"/>
          <w:szCs w:val="22"/>
        </w:rPr>
        <w:t>giving Gem City Days their own</w:t>
      </w:r>
      <w:r w:rsidR="002B14A6">
        <w:rPr>
          <w:color w:val="000000" w:themeColor="text1"/>
          <w:kern w:val="2"/>
          <w:sz w:val="22"/>
          <w:szCs w:val="22"/>
        </w:rPr>
        <w:t xml:space="preserve"> Bank</w:t>
      </w:r>
      <w:r w:rsidR="00A36925">
        <w:rPr>
          <w:color w:val="000000" w:themeColor="text1"/>
          <w:kern w:val="2"/>
          <w:sz w:val="22"/>
          <w:szCs w:val="22"/>
        </w:rPr>
        <w:t xml:space="preserve"> account</w:t>
      </w:r>
      <w:r w:rsidR="00B90EF4">
        <w:rPr>
          <w:color w:val="000000" w:themeColor="text1"/>
          <w:kern w:val="2"/>
          <w:sz w:val="22"/>
          <w:szCs w:val="22"/>
        </w:rPr>
        <w:t xml:space="preserve">. </w:t>
      </w:r>
      <w:r w:rsidR="00E174EF">
        <w:rPr>
          <w:color w:val="000000" w:themeColor="text1"/>
          <w:kern w:val="2"/>
          <w:sz w:val="22"/>
          <w:szCs w:val="22"/>
        </w:rPr>
        <w:t xml:space="preserve">Alderman Michael </w:t>
      </w:r>
      <w:proofErr w:type="spellStart"/>
      <w:r w:rsidR="00E174EF">
        <w:rPr>
          <w:color w:val="000000" w:themeColor="text1"/>
          <w:kern w:val="2"/>
          <w:sz w:val="22"/>
          <w:szCs w:val="22"/>
        </w:rPr>
        <w:t>Badley</w:t>
      </w:r>
      <w:proofErr w:type="spellEnd"/>
      <w:r w:rsidR="00E174EF">
        <w:rPr>
          <w:color w:val="000000" w:themeColor="text1"/>
          <w:kern w:val="2"/>
          <w:sz w:val="22"/>
          <w:szCs w:val="22"/>
        </w:rPr>
        <w:t xml:space="preserve"> </w:t>
      </w:r>
      <w:r w:rsidR="004B47E7">
        <w:rPr>
          <w:color w:val="000000" w:themeColor="text1"/>
          <w:kern w:val="2"/>
          <w:sz w:val="22"/>
          <w:szCs w:val="22"/>
        </w:rPr>
        <w:t xml:space="preserve">made the motion to </w:t>
      </w:r>
      <w:r w:rsidR="00B90EF4">
        <w:rPr>
          <w:color w:val="000000" w:themeColor="text1"/>
          <w:kern w:val="2"/>
          <w:sz w:val="22"/>
          <w:szCs w:val="22"/>
        </w:rPr>
        <w:t>approve the</w:t>
      </w:r>
      <w:r w:rsidR="00E174EF">
        <w:rPr>
          <w:color w:val="000000" w:themeColor="text1"/>
          <w:kern w:val="2"/>
          <w:sz w:val="22"/>
          <w:szCs w:val="22"/>
        </w:rPr>
        <w:t xml:space="preserve"> new account. Treasurer Prescott Thomlinson </w:t>
      </w:r>
      <w:r w:rsidR="004B47E7">
        <w:rPr>
          <w:color w:val="000000" w:themeColor="text1"/>
          <w:kern w:val="2"/>
          <w:sz w:val="22"/>
          <w:szCs w:val="22"/>
        </w:rPr>
        <w:t xml:space="preserve">seconded the motion. </w:t>
      </w:r>
    </w:p>
    <w:p w:rsidR="004B47E7" w:rsidRDefault="004B47E7" w:rsidP="00BE1F60">
      <w:pPr>
        <w:rPr>
          <w:b/>
          <w:color w:val="000000" w:themeColor="text1"/>
          <w:kern w:val="2"/>
          <w:sz w:val="22"/>
          <w:szCs w:val="22"/>
          <w:u w:val="single"/>
        </w:rPr>
      </w:pP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1638"/>
      </w:tblGrid>
      <w:tr w:rsidR="00B46C7A" w:rsidRPr="00671851" w:rsidTr="00610477">
        <w:tc>
          <w:tcPr>
            <w:tcW w:w="4230" w:type="dxa"/>
            <w:hideMark/>
          </w:tcPr>
          <w:p w:rsidR="00B46C7A" w:rsidRPr="00671851" w:rsidRDefault="00B46C7A" w:rsidP="00610477">
            <w:pPr>
              <w:numPr>
                <w:ilvl w:val="1"/>
                <w:numId w:val="2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Board President </w:t>
            </w:r>
            <w:r w:rsidR="00610477">
              <w:rPr>
                <w:color w:val="000000" w:themeColor="text1"/>
                <w:sz w:val="22"/>
                <w:szCs w:val="22"/>
              </w:rPr>
              <w:t>Brandon Poindexter</w:t>
            </w:r>
          </w:p>
        </w:tc>
        <w:tc>
          <w:tcPr>
            <w:tcW w:w="1638" w:type="dxa"/>
            <w:hideMark/>
          </w:tcPr>
          <w:p w:rsidR="00B46C7A" w:rsidRPr="00671851" w:rsidRDefault="00B46C7A" w:rsidP="000A489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Yes</w:t>
            </w:r>
          </w:p>
        </w:tc>
      </w:tr>
      <w:tr w:rsidR="00B46C7A" w:rsidRPr="00671851" w:rsidTr="00610477">
        <w:tc>
          <w:tcPr>
            <w:tcW w:w="4230" w:type="dxa"/>
            <w:hideMark/>
          </w:tcPr>
          <w:p w:rsidR="00B46C7A" w:rsidRPr="00671851" w:rsidRDefault="00B46C7A" w:rsidP="00610477">
            <w:pPr>
              <w:numPr>
                <w:ilvl w:val="1"/>
                <w:numId w:val="2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Alderman</w:t>
            </w:r>
            <w:r w:rsidRPr="00671851">
              <w:rPr>
                <w:color w:val="000000" w:themeColor="text1"/>
                <w:sz w:val="22"/>
                <w:szCs w:val="22"/>
              </w:rPr>
              <w:t xml:space="preserve"> </w:t>
            </w:r>
            <w:r w:rsidR="00610477">
              <w:rPr>
                <w:color w:val="000000" w:themeColor="text1"/>
                <w:sz w:val="22"/>
                <w:szCs w:val="22"/>
              </w:rPr>
              <w:t>Michael Badley</w:t>
            </w:r>
          </w:p>
        </w:tc>
        <w:tc>
          <w:tcPr>
            <w:tcW w:w="1638" w:type="dxa"/>
            <w:hideMark/>
          </w:tcPr>
          <w:p w:rsidR="00B46C7A" w:rsidRPr="00671851" w:rsidRDefault="00D53BC2" w:rsidP="00D53BC2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Yes</w:t>
            </w:r>
          </w:p>
        </w:tc>
      </w:tr>
      <w:tr w:rsidR="00B46C7A" w:rsidRPr="00671851" w:rsidTr="00610477">
        <w:tc>
          <w:tcPr>
            <w:tcW w:w="4230" w:type="dxa"/>
            <w:hideMark/>
          </w:tcPr>
          <w:p w:rsidR="00B46C7A" w:rsidRDefault="00B46C7A" w:rsidP="000A4893">
            <w:pPr>
              <w:numPr>
                <w:ilvl w:val="1"/>
                <w:numId w:val="2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Treasurer </w:t>
            </w:r>
            <w:r w:rsidR="00610477">
              <w:rPr>
                <w:color w:val="000000" w:themeColor="text1"/>
                <w:sz w:val="22"/>
                <w:szCs w:val="22"/>
              </w:rPr>
              <w:t xml:space="preserve">Prescott </w:t>
            </w:r>
            <w:r>
              <w:rPr>
                <w:color w:val="000000" w:themeColor="text1"/>
                <w:sz w:val="22"/>
                <w:szCs w:val="22"/>
              </w:rPr>
              <w:t>Thomlinson</w:t>
            </w:r>
          </w:p>
          <w:p w:rsidR="00B46C7A" w:rsidRPr="000701BA" w:rsidRDefault="00B46C7A" w:rsidP="000A4893">
            <w:pPr>
              <w:numPr>
                <w:ilvl w:val="1"/>
                <w:numId w:val="2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Alderman </w:t>
            </w:r>
            <w:r w:rsidR="00610477">
              <w:rPr>
                <w:color w:val="000000" w:themeColor="text1"/>
                <w:sz w:val="22"/>
                <w:szCs w:val="22"/>
              </w:rPr>
              <w:t>Dayton Wicker</w:t>
            </w:r>
          </w:p>
          <w:p w:rsidR="00B46C7A" w:rsidRPr="00671851" w:rsidRDefault="00B46C7A" w:rsidP="000A4893">
            <w:pPr>
              <w:numPr>
                <w:ilvl w:val="1"/>
                <w:numId w:val="2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Nays</w:t>
            </w:r>
          </w:p>
        </w:tc>
        <w:tc>
          <w:tcPr>
            <w:tcW w:w="1638" w:type="dxa"/>
            <w:hideMark/>
          </w:tcPr>
          <w:p w:rsidR="00B46C7A" w:rsidRDefault="00D53BC2" w:rsidP="000A489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Yes</w:t>
            </w:r>
          </w:p>
          <w:p w:rsidR="00B46C7A" w:rsidRDefault="00B46C7A" w:rsidP="000A489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Yes</w:t>
            </w:r>
          </w:p>
          <w:p w:rsidR="00B46C7A" w:rsidRPr="00671851" w:rsidRDefault="00B46C7A" w:rsidP="000A489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None</w:t>
            </w:r>
          </w:p>
        </w:tc>
      </w:tr>
    </w:tbl>
    <w:p w:rsidR="004B47E7" w:rsidRDefault="004B47E7" w:rsidP="00D53BC2">
      <w:pPr>
        <w:rPr>
          <w:color w:val="000000" w:themeColor="text1"/>
          <w:kern w:val="2"/>
          <w:sz w:val="22"/>
          <w:szCs w:val="22"/>
        </w:rPr>
      </w:pPr>
    </w:p>
    <w:p w:rsidR="00E174EF" w:rsidRDefault="00D53BC2" w:rsidP="00D53BC2">
      <w:pPr>
        <w:rPr>
          <w:color w:val="000000" w:themeColor="text1"/>
          <w:kern w:val="2"/>
          <w:sz w:val="22"/>
          <w:szCs w:val="22"/>
        </w:rPr>
      </w:pPr>
      <w:r>
        <w:rPr>
          <w:color w:val="000000" w:themeColor="text1"/>
          <w:kern w:val="2"/>
          <w:sz w:val="22"/>
          <w:szCs w:val="22"/>
        </w:rPr>
        <w:t>The</w:t>
      </w:r>
      <w:r w:rsidR="004B47E7">
        <w:rPr>
          <w:color w:val="000000" w:themeColor="text1"/>
          <w:kern w:val="2"/>
          <w:sz w:val="22"/>
          <w:szCs w:val="22"/>
        </w:rPr>
        <w:t xml:space="preserve"> next item the Mayor discussed was </w:t>
      </w:r>
      <w:r w:rsidR="00E174EF">
        <w:rPr>
          <w:color w:val="000000" w:themeColor="text1"/>
          <w:kern w:val="2"/>
          <w:sz w:val="22"/>
          <w:szCs w:val="22"/>
        </w:rPr>
        <w:t xml:space="preserve">the fire hydrant that the school wants removed. </w:t>
      </w:r>
      <w:r w:rsidR="008765A4">
        <w:rPr>
          <w:color w:val="000000" w:themeColor="text1"/>
          <w:kern w:val="2"/>
          <w:sz w:val="22"/>
          <w:szCs w:val="22"/>
        </w:rPr>
        <w:t>President Brandon Poindexter made the motion to charge the school the cost of the removal. Treasurer Prescott Thomlinson Seconded the Motion.</w:t>
      </w:r>
    </w:p>
    <w:p w:rsidR="008765A4" w:rsidRDefault="008765A4" w:rsidP="00D53BC2">
      <w:pPr>
        <w:rPr>
          <w:color w:val="000000" w:themeColor="text1"/>
          <w:kern w:val="2"/>
          <w:sz w:val="22"/>
          <w:szCs w:val="22"/>
        </w:rPr>
      </w:pP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1638"/>
      </w:tblGrid>
      <w:tr w:rsidR="008765A4" w:rsidRPr="00671851" w:rsidTr="00F32E23">
        <w:tc>
          <w:tcPr>
            <w:tcW w:w="4230" w:type="dxa"/>
            <w:hideMark/>
          </w:tcPr>
          <w:p w:rsidR="008765A4" w:rsidRPr="00671851" w:rsidRDefault="008765A4" w:rsidP="00F32E23">
            <w:pPr>
              <w:numPr>
                <w:ilvl w:val="1"/>
                <w:numId w:val="2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Board President Brandon Poindexter</w:t>
            </w:r>
          </w:p>
        </w:tc>
        <w:tc>
          <w:tcPr>
            <w:tcW w:w="1638" w:type="dxa"/>
            <w:hideMark/>
          </w:tcPr>
          <w:p w:rsidR="008765A4" w:rsidRPr="00671851" w:rsidRDefault="00457BD4" w:rsidP="00F32E2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Abstained</w:t>
            </w:r>
          </w:p>
        </w:tc>
      </w:tr>
      <w:tr w:rsidR="008765A4" w:rsidRPr="00671851" w:rsidTr="00F32E23">
        <w:tc>
          <w:tcPr>
            <w:tcW w:w="4230" w:type="dxa"/>
            <w:hideMark/>
          </w:tcPr>
          <w:p w:rsidR="008765A4" w:rsidRPr="00671851" w:rsidRDefault="008765A4" w:rsidP="00F32E23">
            <w:pPr>
              <w:numPr>
                <w:ilvl w:val="1"/>
                <w:numId w:val="2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Alderman</w:t>
            </w:r>
            <w:r w:rsidRPr="00671851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Michael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Badley</w:t>
            </w:r>
            <w:proofErr w:type="spellEnd"/>
          </w:p>
        </w:tc>
        <w:tc>
          <w:tcPr>
            <w:tcW w:w="1638" w:type="dxa"/>
            <w:hideMark/>
          </w:tcPr>
          <w:p w:rsidR="008765A4" w:rsidRPr="00671851" w:rsidRDefault="008765A4" w:rsidP="00F32E2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Yes</w:t>
            </w:r>
          </w:p>
        </w:tc>
      </w:tr>
      <w:tr w:rsidR="008765A4" w:rsidRPr="00671851" w:rsidTr="00F32E23">
        <w:tc>
          <w:tcPr>
            <w:tcW w:w="4230" w:type="dxa"/>
            <w:hideMark/>
          </w:tcPr>
          <w:p w:rsidR="008765A4" w:rsidRDefault="008765A4" w:rsidP="00F32E23">
            <w:pPr>
              <w:numPr>
                <w:ilvl w:val="1"/>
                <w:numId w:val="2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Treasurer Prescott Thomlinson</w:t>
            </w:r>
          </w:p>
          <w:p w:rsidR="008765A4" w:rsidRPr="000701BA" w:rsidRDefault="008765A4" w:rsidP="00F32E23">
            <w:pPr>
              <w:numPr>
                <w:ilvl w:val="1"/>
                <w:numId w:val="2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Alderman Dayton Wicker</w:t>
            </w:r>
          </w:p>
          <w:p w:rsidR="008765A4" w:rsidRPr="00671851" w:rsidRDefault="008765A4" w:rsidP="00F32E23">
            <w:pPr>
              <w:numPr>
                <w:ilvl w:val="1"/>
                <w:numId w:val="2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Nays</w:t>
            </w:r>
          </w:p>
        </w:tc>
        <w:tc>
          <w:tcPr>
            <w:tcW w:w="1638" w:type="dxa"/>
            <w:hideMark/>
          </w:tcPr>
          <w:p w:rsidR="008765A4" w:rsidRDefault="008765A4" w:rsidP="00F32E2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Yes</w:t>
            </w:r>
          </w:p>
          <w:p w:rsidR="008765A4" w:rsidRDefault="008765A4" w:rsidP="00F32E2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Yes</w:t>
            </w:r>
          </w:p>
          <w:p w:rsidR="008765A4" w:rsidRPr="00671851" w:rsidRDefault="008765A4" w:rsidP="00F32E2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None</w:t>
            </w:r>
          </w:p>
        </w:tc>
      </w:tr>
    </w:tbl>
    <w:p w:rsidR="008765A4" w:rsidRDefault="008765A4" w:rsidP="00D53BC2">
      <w:pPr>
        <w:rPr>
          <w:color w:val="000000" w:themeColor="text1"/>
          <w:kern w:val="2"/>
          <w:sz w:val="22"/>
          <w:szCs w:val="22"/>
        </w:rPr>
      </w:pPr>
    </w:p>
    <w:p w:rsidR="00E174EF" w:rsidRDefault="00E174EF" w:rsidP="00D53BC2">
      <w:pPr>
        <w:rPr>
          <w:color w:val="000000" w:themeColor="text1"/>
          <w:kern w:val="2"/>
          <w:sz w:val="22"/>
          <w:szCs w:val="22"/>
        </w:rPr>
      </w:pPr>
    </w:p>
    <w:p w:rsidR="004859F5" w:rsidRDefault="004B47E7" w:rsidP="00D53BC2">
      <w:pPr>
        <w:rPr>
          <w:color w:val="000000" w:themeColor="text1"/>
          <w:kern w:val="2"/>
          <w:sz w:val="22"/>
          <w:szCs w:val="22"/>
        </w:rPr>
      </w:pPr>
      <w:r>
        <w:rPr>
          <w:color w:val="000000" w:themeColor="text1"/>
          <w:kern w:val="2"/>
          <w:sz w:val="22"/>
          <w:szCs w:val="22"/>
        </w:rPr>
        <w:t>The next item before the Board was</w:t>
      </w:r>
      <w:r w:rsidR="00B90EF4">
        <w:rPr>
          <w:color w:val="000000" w:themeColor="text1"/>
          <w:kern w:val="2"/>
          <w:sz w:val="22"/>
          <w:szCs w:val="22"/>
        </w:rPr>
        <w:t xml:space="preserve"> the </w:t>
      </w:r>
      <w:r w:rsidR="008765A4">
        <w:rPr>
          <w:color w:val="000000" w:themeColor="text1"/>
          <w:kern w:val="2"/>
          <w:sz w:val="22"/>
          <w:szCs w:val="22"/>
        </w:rPr>
        <w:t>Breed Specific Ban</w:t>
      </w:r>
      <w:r w:rsidR="00B05014">
        <w:rPr>
          <w:color w:val="000000" w:themeColor="text1"/>
          <w:kern w:val="2"/>
          <w:sz w:val="22"/>
          <w:szCs w:val="22"/>
        </w:rPr>
        <w:t xml:space="preserve"> Section 205.010</w:t>
      </w:r>
      <w:r w:rsidR="00117F87">
        <w:rPr>
          <w:color w:val="000000" w:themeColor="text1"/>
          <w:kern w:val="2"/>
          <w:sz w:val="22"/>
          <w:szCs w:val="22"/>
        </w:rPr>
        <w:t>.</w:t>
      </w:r>
      <w:r w:rsidR="008765A4">
        <w:rPr>
          <w:color w:val="000000" w:themeColor="text1"/>
          <w:kern w:val="2"/>
          <w:sz w:val="22"/>
          <w:szCs w:val="22"/>
        </w:rPr>
        <w:t xml:space="preserve"> The State of </w:t>
      </w:r>
      <w:r w:rsidR="00B05014">
        <w:rPr>
          <w:color w:val="000000" w:themeColor="text1"/>
          <w:kern w:val="2"/>
          <w:sz w:val="22"/>
          <w:szCs w:val="22"/>
        </w:rPr>
        <w:t>Missouri removed the ban of pit bull dogs</w:t>
      </w:r>
      <w:r w:rsidR="008765A4">
        <w:rPr>
          <w:color w:val="000000" w:themeColor="text1"/>
          <w:kern w:val="2"/>
          <w:sz w:val="22"/>
          <w:szCs w:val="22"/>
        </w:rPr>
        <w:t xml:space="preserve"> but Diamond still has it. </w:t>
      </w:r>
      <w:r w:rsidR="00B90EF4">
        <w:rPr>
          <w:color w:val="000000" w:themeColor="text1"/>
          <w:kern w:val="2"/>
          <w:sz w:val="22"/>
          <w:szCs w:val="22"/>
        </w:rPr>
        <w:t>Board President Brandon Poindexter</w:t>
      </w:r>
      <w:r w:rsidR="006F6288">
        <w:rPr>
          <w:color w:val="000000" w:themeColor="text1"/>
          <w:kern w:val="2"/>
          <w:sz w:val="22"/>
          <w:szCs w:val="22"/>
        </w:rPr>
        <w:t xml:space="preserve"> </w:t>
      </w:r>
      <w:r w:rsidR="00117F87">
        <w:rPr>
          <w:color w:val="000000" w:themeColor="text1"/>
          <w:kern w:val="2"/>
          <w:sz w:val="22"/>
          <w:szCs w:val="22"/>
        </w:rPr>
        <w:t xml:space="preserve">made the motion </w:t>
      </w:r>
      <w:r w:rsidR="00B90EF4">
        <w:rPr>
          <w:color w:val="000000" w:themeColor="text1"/>
          <w:kern w:val="2"/>
          <w:sz w:val="22"/>
          <w:szCs w:val="22"/>
        </w:rPr>
        <w:t xml:space="preserve">to </w:t>
      </w:r>
      <w:r w:rsidR="006F6288">
        <w:rPr>
          <w:color w:val="000000" w:themeColor="text1"/>
          <w:kern w:val="2"/>
          <w:sz w:val="22"/>
          <w:szCs w:val="22"/>
        </w:rPr>
        <w:t>remove from Section 205.010 under vicious dog numbers 5,</w:t>
      </w:r>
      <w:r w:rsidR="00287FC8">
        <w:rPr>
          <w:color w:val="000000" w:themeColor="text1"/>
          <w:kern w:val="2"/>
          <w:sz w:val="22"/>
          <w:szCs w:val="22"/>
        </w:rPr>
        <w:t>6, and</w:t>
      </w:r>
      <w:r w:rsidR="006F6288">
        <w:rPr>
          <w:color w:val="000000" w:themeColor="text1"/>
          <w:kern w:val="2"/>
          <w:sz w:val="22"/>
          <w:szCs w:val="22"/>
        </w:rPr>
        <w:t xml:space="preserve"> 7. Under Wolf-Mixed dog removing</w:t>
      </w:r>
      <w:r w:rsidR="00B05014">
        <w:rPr>
          <w:color w:val="000000" w:themeColor="text1"/>
          <w:kern w:val="2"/>
          <w:sz w:val="22"/>
          <w:szCs w:val="22"/>
        </w:rPr>
        <w:t xml:space="preserve"> numbers</w:t>
      </w:r>
      <w:r w:rsidR="006F6288">
        <w:rPr>
          <w:color w:val="000000" w:themeColor="text1"/>
          <w:kern w:val="2"/>
          <w:sz w:val="22"/>
          <w:szCs w:val="22"/>
        </w:rPr>
        <w:t xml:space="preserve"> 1,2 and 3. </w:t>
      </w:r>
      <w:r w:rsidR="00117F87">
        <w:rPr>
          <w:color w:val="000000" w:themeColor="text1"/>
          <w:kern w:val="2"/>
          <w:sz w:val="22"/>
          <w:szCs w:val="22"/>
        </w:rPr>
        <w:t xml:space="preserve">Treasurer Prescott </w:t>
      </w:r>
      <w:r w:rsidR="00F865AD">
        <w:rPr>
          <w:color w:val="000000" w:themeColor="text1"/>
          <w:kern w:val="2"/>
          <w:sz w:val="22"/>
          <w:szCs w:val="22"/>
        </w:rPr>
        <w:t xml:space="preserve">Thomlinson </w:t>
      </w:r>
      <w:r w:rsidR="00117F87">
        <w:rPr>
          <w:color w:val="000000" w:themeColor="text1"/>
          <w:kern w:val="2"/>
          <w:sz w:val="22"/>
          <w:szCs w:val="22"/>
        </w:rPr>
        <w:t xml:space="preserve">seconded the motion. </w:t>
      </w:r>
    </w:p>
    <w:p w:rsidR="00117F87" w:rsidRDefault="00117F87" w:rsidP="00D53BC2">
      <w:pPr>
        <w:rPr>
          <w:color w:val="000000" w:themeColor="text1"/>
          <w:kern w:val="2"/>
          <w:sz w:val="22"/>
          <w:szCs w:val="22"/>
        </w:rPr>
      </w:pP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1638"/>
      </w:tblGrid>
      <w:tr w:rsidR="004859F5" w:rsidRPr="00671851" w:rsidTr="00117F87">
        <w:tc>
          <w:tcPr>
            <w:tcW w:w="4230" w:type="dxa"/>
            <w:hideMark/>
          </w:tcPr>
          <w:p w:rsidR="004859F5" w:rsidRPr="00671851" w:rsidRDefault="004859F5" w:rsidP="00117F87">
            <w:pPr>
              <w:numPr>
                <w:ilvl w:val="1"/>
                <w:numId w:val="2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Board President </w:t>
            </w:r>
            <w:r w:rsidR="00117F87">
              <w:rPr>
                <w:color w:val="000000" w:themeColor="text1"/>
                <w:sz w:val="22"/>
                <w:szCs w:val="22"/>
              </w:rPr>
              <w:t>Brandon Poindexter</w:t>
            </w:r>
          </w:p>
        </w:tc>
        <w:tc>
          <w:tcPr>
            <w:tcW w:w="1638" w:type="dxa"/>
            <w:hideMark/>
          </w:tcPr>
          <w:p w:rsidR="004859F5" w:rsidRPr="00671851" w:rsidRDefault="004859F5" w:rsidP="00914D2C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Yes</w:t>
            </w:r>
          </w:p>
        </w:tc>
      </w:tr>
      <w:tr w:rsidR="004859F5" w:rsidRPr="00671851" w:rsidTr="00117F87">
        <w:tc>
          <w:tcPr>
            <w:tcW w:w="4230" w:type="dxa"/>
            <w:hideMark/>
          </w:tcPr>
          <w:p w:rsidR="004859F5" w:rsidRPr="00671851" w:rsidRDefault="004859F5" w:rsidP="00117F87">
            <w:pPr>
              <w:numPr>
                <w:ilvl w:val="1"/>
                <w:numId w:val="2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Alderman</w:t>
            </w:r>
            <w:r w:rsidRPr="00671851">
              <w:rPr>
                <w:color w:val="000000" w:themeColor="text1"/>
                <w:sz w:val="22"/>
                <w:szCs w:val="22"/>
              </w:rPr>
              <w:t xml:space="preserve"> </w:t>
            </w:r>
            <w:r w:rsidR="00117F87">
              <w:rPr>
                <w:color w:val="000000" w:themeColor="text1"/>
                <w:sz w:val="22"/>
                <w:szCs w:val="22"/>
              </w:rPr>
              <w:t>Michael Badley</w:t>
            </w:r>
          </w:p>
        </w:tc>
        <w:tc>
          <w:tcPr>
            <w:tcW w:w="1638" w:type="dxa"/>
            <w:hideMark/>
          </w:tcPr>
          <w:p w:rsidR="004859F5" w:rsidRPr="00671851" w:rsidRDefault="004859F5" w:rsidP="00914D2C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71851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Yes</w:t>
            </w:r>
          </w:p>
        </w:tc>
      </w:tr>
      <w:tr w:rsidR="004859F5" w:rsidRPr="00671851" w:rsidTr="00117F87">
        <w:tc>
          <w:tcPr>
            <w:tcW w:w="4230" w:type="dxa"/>
            <w:hideMark/>
          </w:tcPr>
          <w:p w:rsidR="004859F5" w:rsidRDefault="004859F5" w:rsidP="00914D2C">
            <w:pPr>
              <w:numPr>
                <w:ilvl w:val="1"/>
                <w:numId w:val="2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Treasurer </w:t>
            </w:r>
            <w:r w:rsidR="00117F87">
              <w:rPr>
                <w:color w:val="000000" w:themeColor="text1"/>
                <w:sz w:val="22"/>
                <w:szCs w:val="22"/>
              </w:rPr>
              <w:t>Prescott</w:t>
            </w:r>
            <w:r>
              <w:rPr>
                <w:color w:val="000000" w:themeColor="text1"/>
                <w:sz w:val="22"/>
                <w:szCs w:val="22"/>
              </w:rPr>
              <w:t xml:space="preserve"> Thomlinson</w:t>
            </w:r>
          </w:p>
          <w:p w:rsidR="004859F5" w:rsidRPr="000701BA" w:rsidRDefault="004859F5" w:rsidP="00914D2C">
            <w:pPr>
              <w:numPr>
                <w:ilvl w:val="1"/>
                <w:numId w:val="2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Alderman </w:t>
            </w:r>
            <w:r w:rsidR="00117F87">
              <w:rPr>
                <w:color w:val="000000" w:themeColor="text1"/>
                <w:sz w:val="22"/>
                <w:szCs w:val="22"/>
              </w:rPr>
              <w:t>Dayton Wicker</w:t>
            </w:r>
          </w:p>
          <w:p w:rsidR="004859F5" w:rsidRPr="00671851" w:rsidRDefault="004859F5" w:rsidP="00914D2C">
            <w:pPr>
              <w:numPr>
                <w:ilvl w:val="1"/>
                <w:numId w:val="2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Nays</w:t>
            </w:r>
          </w:p>
        </w:tc>
        <w:tc>
          <w:tcPr>
            <w:tcW w:w="1638" w:type="dxa"/>
            <w:hideMark/>
          </w:tcPr>
          <w:p w:rsidR="004859F5" w:rsidRDefault="004859F5" w:rsidP="00914D2C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71851">
              <w:rPr>
                <w:color w:val="000000" w:themeColor="text1"/>
                <w:sz w:val="22"/>
                <w:szCs w:val="22"/>
              </w:rPr>
              <w:t>Yes</w:t>
            </w:r>
          </w:p>
          <w:p w:rsidR="004859F5" w:rsidRDefault="004859F5" w:rsidP="00914D2C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Yes</w:t>
            </w:r>
          </w:p>
          <w:p w:rsidR="004859F5" w:rsidRPr="00671851" w:rsidRDefault="004859F5" w:rsidP="00914D2C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None</w:t>
            </w:r>
          </w:p>
        </w:tc>
      </w:tr>
    </w:tbl>
    <w:p w:rsidR="00F865AD" w:rsidRDefault="00F865AD" w:rsidP="00D53BC2">
      <w:pPr>
        <w:rPr>
          <w:color w:val="000000" w:themeColor="text1"/>
          <w:kern w:val="2"/>
          <w:sz w:val="22"/>
          <w:szCs w:val="22"/>
        </w:rPr>
      </w:pPr>
    </w:p>
    <w:p w:rsidR="00287FC8" w:rsidRDefault="00287FC8" w:rsidP="00C62EAD">
      <w:pPr>
        <w:rPr>
          <w:color w:val="000000" w:themeColor="text1"/>
          <w:kern w:val="2"/>
          <w:sz w:val="22"/>
          <w:szCs w:val="22"/>
        </w:rPr>
      </w:pPr>
      <w:r>
        <w:rPr>
          <w:color w:val="000000" w:themeColor="text1"/>
          <w:kern w:val="2"/>
          <w:sz w:val="22"/>
          <w:szCs w:val="22"/>
        </w:rPr>
        <w:t xml:space="preserve">The liquor license restrictions </w:t>
      </w:r>
      <w:r w:rsidR="004034F2">
        <w:rPr>
          <w:color w:val="000000" w:themeColor="text1"/>
          <w:kern w:val="2"/>
          <w:sz w:val="22"/>
          <w:szCs w:val="22"/>
        </w:rPr>
        <w:t>were</w:t>
      </w:r>
      <w:r>
        <w:rPr>
          <w:color w:val="000000" w:themeColor="text1"/>
          <w:kern w:val="2"/>
          <w:sz w:val="22"/>
          <w:szCs w:val="22"/>
        </w:rPr>
        <w:t xml:space="preserve"> next on the agenda. They Mayor brought to the boards attention that she would like to remove </w:t>
      </w:r>
      <w:r w:rsidR="00C62EAD">
        <w:rPr>
          <w:color w:val="000000" w:themeColor="text1"/>
          <w:kern w:val="2"/>
          <w:sz w:val="22"/>
          <w:szCs w:val="22"/>
        </w:rPr>
        <w:t xml:space="preserve">section 600-030 E (2) and E3 (A) in reference to the number of Licenses Limited. Treasure Prescott Thomlinson motioned to remove </w:t>
      </w:r>
      <w:r w:rsidR="00C62EAD">
        <w:rPr>
          <w:color w:val="000000" w:themeColor="text1"/>
          <w:kern w:val="2"/>
          <w:sz w:val="22"/>
          <w:szCs w:val="22"/>
        </w:rPr>
        <w:t>600-030 E (2) and E3 (A)</w:t>
      </w:r>
      <w:r w:rsidR="00C62EAD">
        <w:rPr>
          <w:color w:val="000000" w:themeColor="text1"/>
          <w:kern w:val="2"/>
          <w:sz w:val="22"/>
          <w:szCs w:val="22"/>
        </w:rPr>
        <w:t>. Board President Brandon Poindexter seconded the motion.</w:t>
      </w:r>
    </w:p>
    <w:p w:rsidR="00C62EAD" w:rsidRDefault="00C62EAD" w:rsidP="00C62EAD">
      <w:pPr>
        <w:rPr>
          <w:color w:val="000000" w:themeColor="text1"/>
          <w:kern w:val="2"/>
          <w:sz w:val="22"/>
          <w:szCs w:val="22"/>
        </w:rPr>
      </w:pP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1638"/>
      </w:tblGrid>
      <w:tr w:rsidR="00C62EAD" w:rsidRPr="00671851" w:rsidTr="00F32E23">
        <w:tc>
          <w:tcPr>
            <w:tcW w:w="4230" w:type="dxa"/>
            <w:hideMark/>
          </w:tcPr>
          <w:p w:rsidR="00C62EAD" w:rsidRPr="00671851" w:rsidRDefault="00C62EAD" w:rsidP="00F32E23">
            <w:pPr>
              <w:numPr>
                <w:ilvl w:val="1"/>
                <w:numId w:val="2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Board President Brandon Poindexter</w:t>
            </w:r>
          </w:p>
        </w:tc>
        <w:tc>
          <w:tcPr>
            <w:tcW w:w="1638" w:type="dxa"/>
            <w:hideMark/>
          </w:tcPr>
          <w:p w:rsidR="00C62EAD" w:rsidRPr="00671851" w:rsidRDefault="00C62EAD" w:rsidP="00F32E2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Yes</w:t>
            </w:r>
          </w:p>
        </w:tc>
      </w:tr>
      <w:tr w:rsidR="00C62EAD" w:rsidRPr="00671851" w:rsidTr="00F32E23">
        <w:tc>
          <w:tcPr>
            <w:tcW w:w="4230" w:type="dxa"/>
            <w:hideMark/>
          </w:tcPr>
          <w:p w:rsidR="00C62EAD" w:rsidRPr="00671851" w:rsidRDefault="00C62EAD" w:rsidP="00F32E23">
            <w:pPr>
              <w:numPr>
                <w:ilvl w:val="1"/>
                <w:numId w:val="2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Alderman</w:t>
            </w:r>
            <w:r w:rsidRPr="00671851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Michael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Badley</w:t>
            </w:r>
            <w:proofErr w:type="spellEnd"/>
          </w:p>
        </w:tc>
        <w:tc>
          <w:tcPr>
            <w:tcW w:w="1638" w:type="dxa"/>
            <w:hideMark/>
          </w:tcPr>
          <w:p w:rsidR="00C62EAD" w:rsidRPr="00671851" w:rsidRDefault="00C62EAD" w:rsidP="00F32E2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71851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Yes</w:t>
            </w:r>
          </w:p>
        </w:tc>
      </w:tr>
      <w:tr w:rsidR="00C62EAD" w:rsidRPr="00671851" w:rsidTr="00F32E23">
        <w:tc>
          <w:tcPr>
            <w:tcW w:w="4230" w:type="dxa"/>
            <w:hideMark/>
          </w:tcPr>
          <w:p w:rsidR="00C62EAD" w:rsidRDefault="00C62EAD" w:rsidP="00F32E23">
            <w:pPr>
              <w:numPr>
                <w:ilvl w:val="1"/>
                <w:numId w:val="2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Treasurer Prescott Thomlinson</w:t>
            </w:r>
          </w:p>
          <w:p w:rsidR="00C62EAD" w:rsidRPr="000701BA" w:rsidRDefault="00C62EAD" w:rsidP="00F32E23">
            <w:pPr>
              <w:numPr>
                <w:ilvl w:val="1"/>
                <w:numId w:val="2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Alderman Dayton Wicker</w:t>
            </w:r>
          </w:p>
          <w:p w:rsidR="00C62EAD" w:rsidRPr="00671851" w:rsidRDefault="00C62EAD" w:rsidP="00F32E23">
            <w:pPr>
              <w:numPr>
                <w:ilvl w:val="1"/>
                <w:numId w:val="2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Nays</w:t>
            </w:r>
          </w:p>
        </w:tc>
        <w:tc>
          <w:tcPr>
            <w:tcW w:w="1638" w:type="dxa"/>
            <w:hideMark/>
          </w:tcPr>
          <w:p w:rsidR="00C62EAD" w:rsidRDefault="00C62EAD" w:rsidP="00F32E2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71851">
              <w:rPr>
                <w:color w:val="000000" w:themeColor="text1"/>
                <w:sz w:val="22"/>
                <w:szCs w:val="22"/>
              </w:rPr>
              <w:t>Yes</w:t>
            </w:r>
          </w:p>
          <w:p w:rsidR="00C62EAD" w:rsidRDefault="00C62EAD" w:rsidP="00F32E2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Yes</w:t>
            </w:r>
          </w:p>
          <w:p w:rsidR="00C62EAD" w:rsidRPr="00671851" w:rsidRDefault="00C62EAD" w:rsidP="00F32E2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None</w:t>
            </w:r>
          </w:p>
        </w:tc>
      </w:tr>
      <w:tr w:rsidR="00C62EAD" w:rsidRPr="00671851" w:rsidTr="00F32E23">
        <w:tc>
          <w:tcPr>
            <w:tcW w:w="4230" w:type="dxa"/>
          </w:tcPr>
          <w:p w:rsidR="00C62EAD" w:rsidRDefault="00C62EAD" w:rsidP="00C62EA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8" w:type="dxa"/>
          </w:tcPr>
          <w:p w:rsidR="00C62EAD" w:rsidRPr="00671851" w:rsidRDefault="00C62EAD" w:rsidP="00F32E23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62EAD" w:rsidRDefault="00C62EAD" w:rsidP="00C62EAD">
      <w:pPr>
        <w:rPr>
          <w:color w:val="000000" w:themeColor="text1"/>
          <w:kern w:val="2"/>
          <w:sz w:val="22"/>
          <w:szCs w:val="22"/>
        </w:rPr>
      </w:pPr>
    </w:p>
    <w:p w:rsidR="00C62EAD" w:rsidRDefault="00C62EAD" w:rsidP="00D53BC2">
      <w:pPr>
        <w:rPr>
          <w:color w:val="000000" w:themeColor="text1"/>
          <w:kern w:val="2"/>
          <w:sz w:val="22"/>
          <w:szCs w:val="22"/>
        </w:rPr>
      </w:pPr>
    </w:p>
    <w:p w:rsidR="00C62EAD" w:rsidRDefault="00C62EAD" w:rsidP="00D53BC2">
      <w:pPr>
        <w:rPr>
          <w:color w:val="000000" w:themeColor="text1"/>
          <w:kern w:val="2"/>
          <w:sz w:val="22"/>
          <w:szCs w:val="22"/>
        </w:rPr>
      </w:pPr>
      <w:r>
        <w:rPr>
          <w:color w:val="000000" w:themeColor="text1"/>
          <w:kern w:val="2"/>
          <w:sz w:val="22"/>
          <w:szCs w:val="22"/>
        </w:rPr>
        <w:t>The Mayor brought attention to the Board that the City pays for the Liberty bill for the ball fields</w:t>
      </w:r>
      <w:r w:rsidR="00B05014">
        <w:rPr>
          <w:color w:val="000000" w:themeColor="text1"/>
          <w:kern w:val="2"/>
          <w:sz w:val="22"/>
          <w:szCs w:val="22"/>
        </w:rPr>
        <w:t xml:space="preserve"> at Diamond RIV Schools and asked the Board if they would like for the School to start paying for the lights</w:t>
      </w:r>
      <w:r w:rsidR="005927E3">
        <w:rPr>
          <w:color w:val="000000" w:themeColor="text1"/>
          <w:kern w:val="2"/>
          <w:sz w:val="22"/>
          <w:szCs w:val="22"/>
        </w:rPr>
        <w:t>. The board came to the agreement to keep paying for the Light bill.</w:t>
      </w:r>
    </w:p>
    <w:p w:rsidR="00C40E6E" w:rsidRPr="00C40E6E" w:rsidRDefault="00C40E6E" w:rsidP="00D53BC2">
      <w:pPr>
        <w:rPr>
          <w:b/>
          <w:color w:val="000000" w:themeColor="text1"/>
          <w:kern w:val="2"/>
          <w:sz w:val="22"/>
          <w:szCs w:val="22"/>
          <w:u w:val="single"/>
        </w:rPr>
      </w:pPr>
    </w:p>
    <w:p w:rsidR="00610477" w:rsidRPr="00610477" w:rsidRDefault="00610477" w:rsidP="00BF238D">
      <w:pPr>
        <w:rPr>
          <w:b/>
          <w:sz w:val="18"/>
          <w:szCs w:val="18"/>
          <w:u w:val="single"/>
        </w:rPr>
      </w:pPr>
    </w:p>
    <w:p w:rsidR="00BF238D" w:rsidRDefault="00BF238D" w:rsidP="00BF238D">
      <w:pPr>
        <w:rPr>
          <w:b/>
          <w:color w:val="000000" w:themeColor="text1"/>
          <w:kern w:val="2"/>
          <w:sz w:val="22"/>
          <w:szCs w:val="22"/>
          <w:u w:val="single"/>
        </w:rPr>
      </w:pPr>
      <w:r w:rsidRPr="00BA6776">
        <w:rPr>
          <w:b/>
          <w:sz w:val="22"/>
          <w:szCs w:val="22"/>
          <w:u w:val="single"/>
        </w:rPr>
        <w:t xml:space="preserve">REPORTS OF CITY </w:t>
      </w:r>
      <w:r>
        <w:rPr>
          <w:b/>
          <w:sz w:val="22"/>
          <w:szCs w:val="22"/>
          <w:u w:val="single"/>
        </w:rPr>
        <w:t>O</w:t>
      </w:r>
      <w:r w:rsidRPr="00BA6776">
        <w:rPr>
          <w:b/>
          <w:sz w:val="22"/>
          <w:szCs w:val="22"/>
          <w:u w:val="single"/>
        </w:rPr>
        <w:t>FFICERS</w:t>
      </w:r>
      <w:r>
        <w:rPr>
          <w:b/>
          <w:color w:val="000000" w:themeColor="text1"/>
          <w:kern w:val="2"/>
          <w:sz w:val="22"/>
          <w:szCs w:val="22"/>
          <w:u w:val="single"/>
        </w:rPr>
        <w:t>:</w:t>
      </w:r>
    </w:p>
    <w:p w:rsidR="00BF238D" w:rsidRDefault="00BF238D" w:rsidP="00BF238D">
      <w:pPr>
        <w:rPr>
          <w:color w:val="000000" w:themeColor="text1"/>
          <w:kern w:val="2"/>
          <w:sz w:val="22"/>
          <w:szCs w:val="22"/>
        </w:rPr>
      </w:pPr>
    </w:p>
    <w:p w:rsidR="00BF238D" w:rsidRPr="009E239A" w:rsidRDefault="00BF238D" w:rsidP="0010214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E239A">
        <w:rPr>
          <w:sz w:val="22"/>
          <w:szCs w:val="22"/>
        </w:rPr>
        <w:t>Chief of Police-Submitted written reports</w:t>
      </w:r>
      <w:r w:rsidRPr="009E239A">
        <w:rPr>
          <w:sz w:val="24"/>
          <w:szCs w:val="24"/>
        </w:rPr>
        <w:t xml:space="preserve">. </w:t>
      </w:r>
    </w:p>
    <w:p w:rsidR="00BF238D" w:rsidRPr="00CF74E0" w:rsidRDefault="00BF238D" w:rsidP="00FC4CF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F74E0">
        <w:rPr>
          <w:sz w:val="24"/>
          <w:szCs w:val="24"/>
        </w:rPr>
        <w:t>C</w:t>
      </w:r>
      <w:r w:rsidRPr="00CF74E0">
        <w:rPr>
          <w:sz w:val="22"/>
          <w:szCs w:val="22"/>
        </w:rPr>
        <w:t xml:space="preserve">ourt Clerk- Submitted written reports.  </w:t>
      </w:r>
    </w:p>
    <w:p w:rsidR="00BF238D" w:rsidRPr="007E578F" w:rsidRDefault="00BF238D" w:rsidP="00BF238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2"/>
          <w:szCs w:val="22"/>
        </w:rPr>
        <w:t xml:space="preserve">City Clerk </w:t>
      </w:r>
      <w:r w:rsidR="005927E3">
        <w:rPr>
          <w:sz w:val="22"/>
          <w:szCs w:val="22"/>
        </w:rPr>
        <w:t>– No written report submitted.</w:t>
      </w:r>
      <w:r w:rsidRPr="007E578F">
        <w:rPr>
          <w:sz w:val="24"/>
          <w:szCs w:val="24"/>
        </w:rPr>
        <w:t xml:space="preserve"> </w:t>
      </w:r>
    </w:p>
    <w:p w:rsidR="00BF238D" w:rsidRPr="00486737" w:rsidRDefault="00BF238D" w:rsidP="00BF238D">
      <w:pPr>
        <w:pStyle w:val="ListParagraph"/>
        <w:numPr>
          <w:ilvl w:val="0"/>
          <w:numId w:val="5"/>
        </w:numPr>
        <w:rPr>
          <w:sz w:val="16"/>
          <w:szCs w:val="16"/>
        </w:rPr>
      </w:pPr>
      <w:r w:rsidRPr="00486737">
        <w:rPr>
          <w:sz w:val="22"/>
          <w:szCs w:val="22"/>
        </w:rPr>
        <w:t xml:space="preserve">City Collector- </w:t>
      </w:r>
      <w:r w:rsidR="00400C29">
        <w:rPr>
          <w:sz w:val="22"/>
          <w:szCs w:val="22"/>
        </w:rPr>
        <w:t>Submitted written reports.</w:t>
      </w:r>
      <w:r w:rsidR="001B0DB3">
        <w:rPr>
          <w:sz w:val="22"/>
          <w:szCs w:val="22"/>
        </w:rPr>
        <w:t xml:space="preserve"> </w:t>
      </w:r>
      <w:r w:rsidRPr="00486737">
        <w:rPr>
          <w:sz w:val="22"/>
          <w:szCs w:val="22"/>
        </w:rPr>
        <w:t xml:space="preserve"> </w:t>
      </w:r>
    </w:p>
    <w:p w:rsidR="00F506D3" w:rsidRPr="000D2402" w:rsidRDefault="00BF238D" w:rsidP="00CE633D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0D2402">
        <w:rPr>
          <w:sz w:val="22"/>
          <w:szCs w:val="22"/>
        </w:rPr>
        <w:t>Water Superintendent-Submitted written reports</w:t>
      </w:r>
      <w:r w:rsidRPr="000D2402">
        <w:rPr>
          <w:sz w:val="24"/>
          <w:szCs w:val="24"/>
        </w:rPr>
        <w:t xml:space="preserve">. </w:t>
      </w:r>
    </w:p>
    <w:p w:rsidR="0032311F" w:rsidRPr="005927E3" w:rsidRDefault="00BF238D" w:rsidP="00527E83">
      <w:pPr>
        <w:pStyle w:val="ListParagraph"/>
        <w:numPr>
          <w:ilvl w:val="0"/>
          <w:numId w:val="5"/>
        </w:numPr>
        <w:rPr>
          <w:b/>
          <w:sz w:val="22"/>
          <w:szCs w:val="22"/>
          <w:u w:val="single"/>
        </w:rPr>
      </w:pPr>
      <w:r w:rsidRPr="000D2402">
        <w:rPr>
          <w:sz w:val="22"/>
          <w:szCs w:val="22"/>
        </w:rPr>
        <w:lastRenderedPageBreak/>
        <w:t>Waste Water Superintendent-</w:t>
      </w:r>
      <w:r w:rsidR="00795064">
        <w:rPr>
          <w:sz w:val="22"/>
          <w:szCs w:val="22"/>
        </w:rPr>
        <w:t>Submitted written repor</w:t>
      </w:r>
      <w:r w:rsidR="00EA6BA0">
        <w:rPr>
          <w:sz w:val="22"/>
          <w:szCs w:val="22"/>
        </w:rPr>
        <w:t>ts</w:t>
      </w:r>
      <w:r w:rsidR="00795064">
        <w:rPr>
          <w:sz w:val="22"/>
          <w:szCs w:val="22"/>
        </w:rPr>
        <w:t xml:space="preserve">. </w:t>
      </w:r>
      <w:r w:rsidR="00400C29">
        <w:rPr>
          <w:sz w:val="22"/>
          <w:szCs w:val="22"/>
        </w:rPr>
        <w:t xml:space="preserve">Mr. Frazier </w:t>
      </w:r>
      <w:r w:rsidR="005927E3">
        <w:rPr>
          <w:sz w:val="22"/>
          <w:szCs w:val="22"/>
        </w:rPr>
        <w:t>brought up the issue of an ice maker at the maintenance barn. Board President Brandon Poindexter made the mo</w:t>
      </w:r>
      <w:r w:rsidR="00B05014">
        <w:rPr>
          <w:sz w:val="22"/>
          <w:szCs w:val="22"/>
        </w:rPr>
        <w:t>tion to purchase the ice maker</w:t>
      </w:r>
      <w:bookmarkStart w:id="0" w:name="_GoBack"/>
      <w:bookmarkEnd w:id="0"/>
      <w:r w:rsidR="005927E3">
        <w:rPr>
          <w:sz w:val="22"/>
          <w:szCs w:val="22"/>
        </w:rPr>
        <w:t>. Treasurer Prescott Thomlinson seconded the motion.</w:t>
      </w:r>
    </w:p>
    <w:p w:rsidR="005927E3" w:rsidRPr="005927E3" w:rsidRDefault="005927E3" w:rsidP="005927E3">
      <w:pPr>
        <w:pStyle w:val="ListParagraph"/>
        <w:rPr>
          <w:b/>
          <w:sz w:val="22"/>
          <w:szCs w:val="22"/>
          <w:u w:val="single"/>
        </w:rPr>
      </w:pPr>
    </w:p>
    <w:tbl>
      <w:tblPr>
        <w:tblStyle w:val="TableGrid"/>
        <w:tblW w:w="5868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1638"/>
      </w:tblGrid>
      <w:tr w:rsidR="005927E3" w:rsidRPr="00671851" w:rsidTr="00F32E23">
        <w:tc>
          <w:tcPr>
            <w:tcW w:w="4230" w:type="dxa"/>
            <w:hideMark/>
          </w:tcPr>
          <w:p w:rsidR="005927E3" w:rsidRPr="00671851" w:rsidRDefault="005927E3" w:rsidP="00F32E23">
            <w:pPr>
              <w:numPr>
                <w:ilvl w:val="1"/>
                <w:numId w:val="2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Board President Brandon Poindexter</w:t>
            </w:r>
          </w:p>
        </w:tc>
        <w:tc>
          <w:tcPr>
            <w:tcW w:w="1638" w:type="dxa"/>
            <w:hideMark/>
          </w:tcPr>
          <w:p w:rsidR="005927E3" w:rsidRPr="00671851" w:rsidRDefault="005927E3" w:rsidP="00F32E2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Yes</w:t>
            </w:r>
          </w:p>
        </w:tc>
      </w:tr>
      <w:tr w:rsidR="005927E3" w:rsidRPr="00671851" w:rsidTr="00F32E23">
        <w:tc>
          <w:tcPr>
            <w:tcW w:w="4230" w:type="dxa"/>
            <w:hideMark/>
          </w:tcPr>
          <w:p w:rsidR="005927E3" w:rsidRPr="00671851" w:rsidRDefault="005927E3" w:rsidP="00F32E23">
            <w:pPr>
              <w:numPr>
                <w:ilvl w:val="1"/>
                <w:numId w:val="2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Alderman</w:t>
            </w:r>
            <w:r w:rsidRPr="00671851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Michael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Badley</w:t>
            </w:r>
            <w:proofErr w:type="spellEnd"/>
          </w:p>
        </w:tc>
        <w:tc>
          <w:tcPr>
            <w:tcW w:w="1638" w:type="dxa"/>
            <w:hideMark/>
          </w:tcPr>
          <w:p w:rsidR="005927E3" w:rsidRPr="00671851" w:rsidRDefault="005927E3" w:rsidP="00F32E2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71851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Yes</w:t>
            </w:r>
          </w:p>
        </w:tc>
      </w:tr>
      <w:tr w:rsidR="005927E3" w:rsidRPr="00671851" w:rsidTr="00F32E23">
        <w:tc>
          <w:tcPr>
            <w:tcW w:w="4230" w:type="dxa"/>
            <w:hideMark/>
          </w:tcPr>
          <w:p w:rsidR="005927E3" w:rsidRDefault="005927E3" w:rsidP="00F32E23">
            <w:pPr>
              <w:numPr>
                <w:ilvl w:val="1"/>
                <w:numId w:val="2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Treasurer Prescott</w:t>
            </w:r>
            <w:r w:rsidRPr="00671851">
              <w:rPr>
                <w:color w:val="000000" w:themeColor="text1"/>
                <w:sz w:val="22"/>
                <w:szCs w:val="22"/>
              </w:rPr>
              <w:t xml:space="preserve"> Thomlinson</w:t>
            </w:r>
          </w:p>
          <w:p w:rsidR="005927E3" w:rsidRPr="00671851" w:rsidRDefault="005927E3" w:rsidP="00F32E23">
            <w:pPr>
              <w:numPr>
                <w:ilvl w:val="1"/>
                <w:numId w:val="2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Alderman Dayton Wicker</w:t>
            </w:r>
          </w:p>
        </w:tc>
        <w:tc>
          <w:tcPr>
            <w:tcW w:w="1638" w:type="dxa"/>
            <w:hideMark/>
          </w:tcPr>
          <w:p w:rsidR="005927E3" w:rsidRDefault="005927E3" w:rsidP="00F32E2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71851">
              <w:rPr>
                <w:color w:val="000000" w:themeColor="text1"/>
                <w:sz w:val="22"/>
                <w:szCs w:val="22"/>
              </w:rPr>
              <w:t>Yes</w:t>
            </w:r>
          </w:p>
          <w:p w:rsidR="005927E3" w:rsidRPr="00671851" w:rsidRDefault="005927E3" w:rsidP="00F32E2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Yes</w:t>
            </w:r>
          </w:p>
        </w:tc>
      </w:tr>
      <w:tr w:rsidR="005927E3" w:rsidRPr="00671851" w:rsidTr="00F32E23">
        <w:tc>
          <w:tcPr>
            <w:tcW w:w="4230" w:type="dxa"/>
            <w:hideMark/>
          </w:tcPr>
          <w:p w:rsidR="005927E3" w:rsidRPr="00671851" w:rsidRDefault="005927E3" w:rsidP="00F32E23">
            <w:pPr>
              <w:numPr>
                <w:ilvl w:val="1"/>
                <w:numId w:val="2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671851">
              <w:rPr>
                <w:color w:val="000000" w:themeColor="text1"/>
                <w:sz w:val="22"/>
                <w:szCs w:val="22"/>
              </w:rPr>
              <w:t>Nays</w:t>
            </w:r>
          </w:p>
        </w:tc>
        <w:tc>
          <w:tcPr>
            <w:tcW w:w="1638" w:type="dxa"/>
            <w:hideMark/>
          </w:tcPr>
          <w:p w:rsidR="005927E3" w:rsidRPr="00671851" w:rsidRDefault="005927E3" w:rsidP="00F32E2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71851">
              <w:rPr>
                <w:color w:val="000000" w:themeColor="text1"/>
                <w:sz w:val="22"/>
                <w:szCs w:val="22"/>
              </w:rPr>
              <w:t>None</w:t>
            </w:r>
          </w:p>
        </w:tc>
      </w:tr>
    </w:tbl>
    <w:p w:rsidR="005927E3" w:rsidRPr="005927E3" w:rsidRDefault="005927E3" w:rsidP="005927E3">
      <w:pPr>
        <w:rPr>
          <w:b/>
          <w:sz w:val="22"/>
          <w:szCs w:val="22"/>
          <w:u w:val="single"/>
        </w:rPr>
      </w:pPr>
    </w:p>
    <w:p w:rsidR="00EA6BA0" w:rsidRPr="005927E3" w:rsidRDefault="00BF238D" w:rsidP="005927E3">
      <w:pPr>
        <w:pStyle w:val="ListParagraph"/>
        <w:numPr>
          <w:ilvl w:val="0"/>
          <w:numId w:val="5"/>
        </w:numPr>
        <w:rPr>
          <w:b/>
          <w:sz w:val="22"/>
          <w:szCs w:val="22"/>
          <w:u w:val="single"/>
        </w:rPr>
      </w:pPr>
      <w:r w:rsidRPr="005927E3">
        <w:rPr>
          <w:sz w:val="22"/>
          <w:szCs w:val="22"/>
        </w:rPr>
        <w:t xml:space="preserve">Street Superintendent </w:t>
      </w:r>
      <w:r w:rsidR="005927E3">
        <w:rPr>
          <w:sz w:val="22"/>
          <w:szCs w:val="22"/>
        </w:rPr>
        <w:t xml:space="preserve">- </w:t>
      </w:r>
      <w:r w:rsidR="005927E3">
        <w:rPr>
          <w:sz w:val="22"/>
          <w:szCs w:val="22"/>
        </w:rPr>
        <w:t>No written report submitted.</w:t>
      </w:r>
    </w:p>
    <w:p w:rsidR="005927E3" w:rsidRDefault="005927E3" w:rsidP="005927E3">
      <w:pPr>
        <w:rPr>
          <w:b/>
          <w:sz w:val="22"/>
          <w:szCs w:val="22"/>
          <w:u w:val="single"/>
        </w:rPr>
      </w:pPr>
    </w:p>
    <w:p w:rsidR="005927E3" w:rsidRPr="005927E3" w:rsidRDefault="005927E3" w:rsidP="005927E3">
      <w:pPr>
        <w:rPr>
          <w:b/>
          <w:sz w:val="22"/>
          <w:szCs w:val="22"/>
          <w:u w:val="single"/>
        </w:rPr>
      </w:pPr>
    </w:p>
    <w:p w:rsidR="00403106" w:rsidRDefault="00BF238D" w:rsidP="00BF238D">
      <w:pPr>
        <w:rPr>
          <w:b/>
          <w:sz w:val="22"/>
          <w:szCs w:val="22"/>
          <w:u w:val="single"/>
        </w:rPr>
      </w:pPr>
      <w:r w:rsidRPr="000B0AE3">
        <w:rPr>
          <w:b/>
          <w:sz w:val="22"/>
          <w:szCs w:val="22"/>
          <w:u w:val="single"/>
        </w:rPr>
        <w:t>MAYOR/BOARD REPORTS:</w:t>
      </w:r>
    </w:p>
    <w:p w:rsidR="001B0DB3" w:rsidRPr="00727941" w:rsidRDefault="00D93192" w:rsidP="00400C2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F238D" w:rsidRPr="000B0AE3" w:rsidRDefault="003A532E" w:rsidP="00BF238D">
      <w:pPr>
        <w:rPr>
          <w:b/>
          <w:sz w:val="22"/>
          <w:szCs w:val="22"/>
          <w:u w:val="single"/>
        </w:rPr>
      </w:pPr>
      <w:r w:rsidRPr="003A532E">
        <w:rPr>
          <w:b/>
          <w:sz w:val="22"/>
          <w:szCs w:val="22"/>
          <w:u w:val="single"/>
        </w:rPr>
        <w:t>REPOR</w:t>
      </w:r>
      <w:r w:rsidR="00BF238D" w:rsidRPr="003A532E">
        <w:rPr>
          <w:b/>
          <w:sz w:val="22"/>
          <w:szCs w:val="22"/>
          <w:u w:val="single"/>
        </w:rPr>
        <w:t>T</w:t>
      </w:r>
      <w:r w:rsidR="00BF238D" w:rsidRPr="000B0AE3">
        <w:rPr>
          <w:b/>
          <w:sz w:val="22"/>
          <w:szCs w:val="22"/>
          <w:u w:val="single"/>
        </w:rPr>
        <w:t>S OF CITY COMMITTEES:</w:t>
      </w:r>
    </w:p>
    <w:p w:rsidR="00E90AD5" w:rsidRDefault="00E90AD5" w:rsidP="00E90AD5">
      <w:pPr>
        <w:rPr>
          <w:b/>
          <w:sz w:val="22"/>
          <w:szCs w:val="22"/>
          <w:u w:val="single"/>
        </w:rPr>
      </w:pPr>
    </w:p>
    <w:p w:rsidR="00661A32" w:rsidRPr="00CE26CC" w:rsidRDefault="00661A32" w:rsidP="00661A32">
      <w:pPr>
        <w:rPr>
          <w:b/>
          <w:sz w:val="22"/>
          <w:szCs w:val="22"/>
          <w:u w:val="single"/>
        </w:rPr>
      </w:pPr>
      <w:r w:rsidRPr="00CE26CC">
        <w:rPr>
          <w:b/>
          <w:sz w:val="22"/>
          <w:szCs w:val="22"/>
          <w:u w:val="single"/>
        </w:rPr>
        <w:t xml:space="preserve">PAYABLES:  </w:t>
      </w:r>
    </w:p>
    <w:p w:rsidR="00661A32" w:rsidRDefault="00661A32" w:rsidP="00661A32">
      <w:pPr>
        <w:rPr>
          <w:b/>
          <w:sz w:val="22"/>
          <w:szCs w:val="22"/>
          <w:u w:val="single"/>
        </w:rPr>
      </w:pPr>
    </w:p>
    <w:p w:rsidR="00661A32" w:rsidRDefault="00661A32" w:rsidP="00661A32">
      <w:pPr>
        <w:rPr>
          <w:b/>
          <w:sz w:val="24"/>
          <w:szCs w:val="24"/>
          <w:u w:val="single"/>
        </w:rPr>
      </w:pPr>
      <w:r w:rsidRPr="000B0AE3">
        <w:rPr>
          <w:sz w:val="22"/>
          <w:szCs w:val="22"/>
        </w:rPr>
        <w:t>After reviewing the bills, listed and unlisted</w:t>
      </w:r>
      <w:r>
        <w:rPr>
          <w:sz w:val="22"/>
          <w:szCs w:val="22"/>
        </w:rPr>
        <w:t xml:space="preserve"> </w:t>
      </w:r>
      <w:r w:rsidR="005927E3">
        <w:rPr>
          <w:sz w:val="22"/>
          <w:szCs w:val="22"/>
        </w:rPr>
        <w:t xml:space="preserve">Board President Brandon Poindexter </w:t>
      </w:r>
      <w:r>
        <w:rPr>
          <w:sz w:val="22"/>
          <w:szCs w:val="22"/>
        </w:rPr>
        <w:t xml:space="preserve">made </w:t>
      </w:r>
      <w:r w:rsidRPr="000B0AE3">
        <w:rPr>
          <w:sz w:val="22"/>
          <w:szCs w:val="22"/>
        </w:rPr>
        <w:t>the Motion to approve paying the bills</w:t>
      </w:r>
      <w:r w:rsidR="0010651D">
        <w:rPr>
          <w:sz w:val="22"/>
          <w:szCs w:val="22"/>
        </w:rPr>
        <w:t xml:space="preserve"> listed and unlisted</w:t>
      </w:r>
      <w:r w:rsidRPr="000B0AE3">
        <w:rPr>
          <w:sz w:val="22"/>
          <w:szCs w:val="22"/>
        </w:rPr>
        <w:t xml:space="preserve">. </w:t>
      </w:r>
      <w:r w:rsidR="00400C29">
        <w:rPr>
          <w:sz w:val="22"/>
          <w:szCs w:val="22"/>
        </w:rPr>
        <w:t>Alderman Dayton Wicker</w:t>
      </w:r>
      <w:r>
        <w:rPr>
          <w:sz w:val="22"/>
          <w:szCs w:val="22"/>
        </w:rPr>
        <w:t xml:space="preserve"> seconded the motion. </w:t>
      </w:r>
      <w:r>
        <w:rPr>
          <w:b/>
          <w:sz w:val="24"/>
          <w:szCs w:val="24"/>
          <w:u w:val="single"/>
        </w:rPr>
        <w:t xml:space="preserve"> </w:t>
      </w:r>
    </w:p>
    <w:p w:rsidR="00661A32" w:rsidRDefault="00661A32" w:rsidP="00661A32">
      <w:pPr>
        <w:rPr>
          <w:b/>
          <w:sz w:val="24"/>
          <w:szCs w:val="24"/>
          <w:u w:val="single"/>
        </w:rPr>
      </w:pPr>
    </w:p>
    <w:tbl>
      <w:tblPr>
        <w:tblStyle w:val="TableGrid"/>
        <w:tblW w:w="5868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1638"/>
      </w:tblGrid>
      <w:tr w:rsidR="00661A32" w:rsidRPr="00671851" w:rsidTr="00403106">
        <w:tc>
          <w:tcPr>
            <w:tcW w:w="4230" w:type="dxa"/>
            <w:hideMark/>
          </w:tcPr>
          <w:p w:rsidR="00661A32" w:rsidRPr="00671851" w:rsidRDefault="00661A32" w:rsidP="00403106">
            <w:pPr>
              <w:numPr>
                <w:ilvl w:val="1"/>
                <w:numId w:val="2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Board President </w:t>
            </w:r>
            <w:r w:rsidR="00403106">
              <w:rPr>
                <w:color w:val="000000" w:themeColor="text1"/>
                <w:sz w:val="22"/>
                <w:szCs w:val="22"/>
              </w:rPr>
              <w:t>Brandon Poindexter</w:t>
            </w:r>
          </w:p>
        </w:tc>
        <w:tc>
          <w:tcPr>
            <w:tcW w:w="1638" w:type="dxa"/>
            <w:hideMark/>
          </w:tcPr>
          <w:p w:rsidR="00661A32" w:rsidRPr="00671851" w:rsidRDefault="0010651D" w:rsidP="0010651D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Yes</w:t>
            </w:r>
          </w:p>
        </w:tc>
      </w:tr>
      <w:tr w:rsidR="00661A32" w:rsidRPr="00671851" w:rsidTr="00403106">
        <w:tc>
          <w:tcPr>
            <w:tcW w:w="4230" w:type="dxa"/>
            <w:hideMark/>
          </w:tcPr>
          <w:p w:rsidR="00661A32" w:rsidRPr="00671851" w:rsidRDefault="00661A32" w:rsidP="00403106">
            <w:pPr>
              <w:numPr>
                <w:ilvl w:val="1"/>
                <w:numId w:val="2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Alderman</w:t>
            </w:r>
            <w:r w:rsidRPr="00671851">
              <w:rPr>
                <w:color w:val="000000" w:themeColor="text1"/>
                <w:sz w:val="22"/>
                <w:szCs w:val="22"/>
              </w:rPr>
              <w:t xml:space="preserve"> </w:t>
            </w:r>
            <w:r w:rsidR="00403106">
              <w:rPr>
                <w:color w:val="000000" w:themeColor="text1"/>
                <w:sz w:val="22"/>
                <w:szCs w:val="22"/>
              </w:rPr>
              <w:t>Michael Badley</w:t>
            </w:r>
          </w:p>
        </w:tc>
        <w:tc>
          <w:tcPr>
            <w:tcW w:w="1638" w:type="dxa"/>
            <w:hideMark/>
          </w:tcPr>
          <w:p w:rsidR="00661A32" w:rsidRPr="00671851" w:rsidRDefault="00661A32" w:rsidP="00552759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71851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Yes</w:t>
            </w:r>
          </w:p>
        </w:tc>
      </w:tr>
      <w:tr w:rsidR="00661A32" w:rsidRPr="00671851" w:rsidTr="00403106">
        <w:tc>
          <w:tcPr>
            <w:tcW w:w="4230" w:type="dxa"/>
            <w:hideMark/>
          </w:tcPr>
          <w:p w:rsidR="00661A32" w:rsidRDefault="00081BF1" w:rsidP="00552759">
            <w:pPr>
              <w:numPr>
                <w:ilvl w:val="1"/>
                <w:numId w:val="2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Treasurer </w:t>
            </w:r>
            <w:r w:rsidR="00403106">
              <w:rPr>
                <w:color w:val="000000" w:themeColor="text1"/>
                <w:sz w:val="22"/>
                <w:szCs w:val="22"/>
              </w:rPr>
              <w:t>Prescott</w:t>
            </w:r>
            <w:r w:rsidR="00661A32" w:rsidRPr="00671851">
              <w:rPr>
                <w:color w:val="000000" w:themeColor="text1"/>
                <w:sz w:val="22"/>
                <w:szCs w:val="22"/>
              </w:rPr>
              <w:t xml:space="preserve"> Thomlinson</w:t>
            </w:r>
          </w:p>
          <w:p w:rsidR="00661A32" w:rsidRPr="00671851" w:rsidRDefault="00661A32" w:rsidP="00403106">
            <w:pPr>
              <w:numPr>
                <w:ilvl w:val="1"/>
                <w:numId w:val="2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Alderman </w:t>
            </w:r>
            <w:r w:rsidR="00403106">
              <w:rPr>
                <w:color w:val="000000" w:themeColor="text1"/>
                <w:sz w:val="22"/>
                <w:szCs w:val="22"/>
              </w:rPr>
              <w:t>Dayton Wicker</w:t>
            </w:r>
          </w:p>
        </w:tc>
        <w:tc>
          <w:tcPr>
            <w:tcW w:w="1638" w:type="dxa"/>
            <w:hideMark/>
          </w:tcPr>
          <w:p w:rsidR="00661A32" w:rsidRDefault="00661A32" w:rsidP="00552759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71851">
              <w:rPr>
                <w:color w:val="000000" w:themeColor="text1"/>
                <w:sz w:val="22"/>
                <w:szCs w:val="22"/>
              </w:rPr>
              <w:t>Yes</w:t>
            </w:r>
          </w:p>
          <w:p w:rsidR="00661A32" w:rsidRPr="00671851" w:rsidRDefault="006D63E3" w:rsidP="006D63E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Yes</w:t>
            </w:r>
          </w:p>
        </w:tc>
      </w:tr>
      <w:tr w:rsidR="00661A32" w:rsidRPr="00671851" w:rsidTr="00403106">
        <w:tc>
          <w:tcPr>
            <w:tcW w:w="4230" w:type="dxa"/>
            <w:hideMark/>
          </w:tcPr>
          <w:p w:rsidR="00661A32" w:rsidRPr="00671851" w:rsidRDefault="00661A32" w:rsidP="00552759">
            <w:pPr>
              <w:numPr>
                <w:ilvl w:val="1"/>
                <w:numId w:val="2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671851">
              <w:rPr>
                <w:color w:val="000000" w:themeColor="text1"/>
                <w:sz w:val="22"/>
                <w:szCs w:val="22"/>
              </w:rPr>
              <w:t>Nays</w:t>
            </w:r>
          </w:p>
        </w:tc>
        <w:tc>
          <w:tcPr>
            <w:tcW w:w="1638" w:type="dxa"/>
            <w:hideMark/>
          </w:tcPr>
          <w:p w:rsidR="00661A32" w:rsidRPr="00671851" w:rsidRDefault="00661A32" w:rsidP="00552759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71851">
              <w:rPr>
                <w:color w:val="000000" w:themeColor="text1"/>
                <w:sz w:val="22"/>
                <w:szCs w:val="22"/>
              </w:rPr>
              <w:t>None</w:t>
            </w:r>
          </w:p>
        </w:tc>
      </w:tr>
    </w:tbl>
    <w:p w:rsidR="001B395F" w:rsidRPr="00610477" w:rsidRDefault="001B395F" w:rsidP="00363F2A">
      <w:pPr>
        <w:rPr>
          <w:b/>
          <w:sz w:val="18"/>
          <w:szCs w:val="18"/>
          <w:u w:val="single"/>
        </w:rPr>
      </w:pPr>
    </w:p>
    <w:p w:rsidR="00400C29" w:rsidRDefault="00400C29" w:rsidP="00363F2A">
      <w:pPr>
        <w:rPr>
          <w:b/>
          <w:sz w:val="22"/>
          <w:szCs w:val="22"/>
          <w:u w:val="single"/>
        </w:rPr>
      </w:pPr>
    </w:p>
    <w:p w:rsidR="00363F2A" w:rsidRDefault="00973F90" w:rsidP="00363F2A">
      <w:pPr>
        <w:rPr>
          <w:b/>
          <w:sz w:val="24"/>
          <w:szCs w:val="24"/>
          <w:u w:val="single"/>
        </w:rPr>
      </w:pPr>
      <w:r>
        <w:rPr>
          <w:b/>
          <w:sz w:val="22"/>
          <w:szCs w:val="22"/>
          <w:u w:val="single"/>
        </w:rPr>
        <w:t>A</w:t>
      </w:r>
      <w:r w:rsidR="00363F2A" w:rsidRPr="000B0AE3">
        <w:rPr>
          <w:b/>
          <w:sz w:val="22"/>
          <w:szCs w:val="22"/>
          <w:u w:val="single"/>
        </w:rPr>
        <w:t>DJOURN</w:t>
      </w:r>
      <w:r w:rsidR="00363F2A">
        <w:rPr>
          <w:b/>
          <w:sz w:val="24"/>
          <w:szCs w:val="24"/>
          <w:u w:val="single"/>
        </w:rPr>
        <w:t>:</w:t>
      </w:r>
    </w:p>
    <w:p w:rsidR="006664F1" w:rsidRDefault="006664F1" w:rsidP="00363F2A">
      <w:pPr>
        <w:rPr>
          <w:b/>
          <w:sz w:val="24"/>
          <w:szCs w:val="24"/>
          <w:u w:val="single"/>
        </w:rPr>
      </w:pPr>
    </w:p>
    <w:p w:rsidR="00F47C79" w:rsidRPr="00D8241D" w:rsidRDefault="00363F2A" w:rsidP="00D8241D">
      <w:pPr>
        <w:pStyle w:val="ListParagraph"/>
        <w:numPr>
          <w:ilvl w:val="0"/>
          <w:numId w:val="16"/>
        </w:numPr>
        <w:rPr>
          <w:b/>
          <w:sz w:val="22"/>
          <w:szCs w:val="22"/>
          <w:u w:val="single"/>
        </w:rPr>
      </w:pPr>
      <w:r w:rsidRPr="00D8241D">
        <w:rPr>
          <w:sz w:val="22"/>
          <w:szCs w:val="22"/>
        </w:rPr>
        <w:t xml:space="preserve">All </w:t>
      </w:r>
      <w:r w:rsidR="00F47C79" w:rsidRPr="00D8241D">
        <w:rPr>
          <w:sz w:val="22"/>
          <w:szCs w:val="22"/>
        </w:rPr>
        <w:t xml:space="preserve">business having been presented and addressed, </w:t>
      </w:r>
      <w:r w:rsidR="00403106">
        <w:rPr>
          <w:sz w:val="22"/>
          <w:szCs w:val="22"/>
        </w:rPr>
        <w:t>Board President</w:t>
      </w:r>
      <w:r w:rsidR="004B05AB">
        <w:rPr>
          <w:sz w:val="22"/>
          <w:szCs w:val="22"/>
        </w:rPr>
        <w:t xml:space="preserve"> </w:t>
      </w:r>
      <w:r w:rsidR="00081BF1">
        <w:rPr>
          <w:sz w:val="22"/>
          <w:szCs w:val="22"/>
        </w:rPr>
        <w:t>Brandon Poindexter</w:t>
      </w:r>
      <w:r w:rsidR="00F916EE">
        <w:rPr>
          <w:sz w:val="22"/>
          <w:szCs w:val="22"/>
        </w:rPr>
        <w:t xml:space="preserve"> </w:t>
      </w:r>
      <w:r w:rsidR="00F47C79" w:rsidRPr="00D8241D">
        <w:rPr>
          <w:sz w:val="22"/>
          <w:szCs w:val="22"/>
        </w:rPr>
        <w:t xml:space="preserve">made the </w:t>
      </w:r>
      <w:r w:rsidR="00AC1921">
        <w:rPr>
          <w:sz w:val="22"/>
          <w:szCs w:val="22"/>
        </w:rPr>
        <w:t>m</w:t>
      </w:r>
      <w:r w:rsidR="00F47C79" w:rsidRPr="00D8241D">
        <w:rPr>
          <w:sz w:val="22"/>
          <w:szCs w:val="22"/>
        </w:rPr>
        <w:t xml:space="preserve">otion to adjourn at </w:t>
      </w:r>
      <w:r w:rsidR="00457BD4">
        <w:rPr>
          <w:sz w:val="22"/>
          <w:szCs w:val="22"/>
        </w:rPr>
        <w:t>7:13</w:t>
      </w:r>
      <w:r w:rsidR="00E93641">
        <w:rPr>
          <w:sz w:val="22"/>
          <w:szCs w:val="22"/>
        </w:rPr>
        <w:t xml:space="preserve"> </w:t>
      </w:r>
      <w:r w:rsidR="006A74C8" w:rsidRPr="00D8241D">
        <w:rPr>
          <w:sz w:val="22"/>
          <w:szCs w:val="22"/>
        </w:rPr>
        <w:t>P.M.</w:t>
      </w:r>
      <w:r w:rsidR="00F47C79" w:rsidRPr="00D8241D">
        <w:rPr>
          <w:sz w:val="22"/>
          <w:szCs w:val="22"/>
        </w:rPr>
        <w:t xml:space="preserve"> </w:t>
      </w:r>
      <w:r w:rsidR="00457BD4">
        <w:rPr>
          <w:sz w:val="22"/>
          <w:szCs w:val="22"/>
        </w:rPr>
        <w:t xml:space="preserve">Alderman Michael </w:t>
      </w:r>
      <w:proofErr w:type="spellStart"/>
      <w:r w:rsidR="00457BD4">
        <w:rPr>
          <w:sz w:val="22"/>
          <w:szCs w:val="22"/>
        </w:rPr>
        <w:t>Badley</w:t>
      </w:r>
      <w:proofErr w:type="spellEnd"/>
      <w:r w:rsidR="00457BD4">
        <w:rPr>
          <w:sz w:val="22"/>
          <w:szCs w:val="22"/>
        </w:rPr>
        <w:t xml:space="preserve"> </w:t>
      </w:r>
      <w:r w:rsidR="00F47C79" w:rsidRPr="00D8241D">
        <w:rPr>
          <w:sz w:val="22"/>
          <w:szCs w:val="22"/>
        </w:rPr>
        <w:t xml:space="preserve">seconded the </w:t>
      </w:r>
      <w:r w:rsidR="003208D4">
        <w:rPr>
          <w:sz w:val="22"/>
          <w:szCs w:val="22"/>
        </w:rPr>
        <w:t>m</w:t>
      </w:r>
      <w:r w:rsidR="00F47C79" w:rsidRPr="00D8241D">
        <w:rPr>
          <w:sz w:val="22"/>
          <w:szCs w:val="22"/>
        </w:rPr>
        <w:t>otion.</w:t>
      </w:r>
      <w:r w:rsidR="00F47C79" w:rsidRPr="00D8241D">
        <w:rPr>
          <w:b/>
          <w:sz w:val="22"/>
          <w:szCs w:val="22"/>
          <w:u w:val="single"/>
        </w:rPr>
        <w:t xml:space="preserve"> </w:t>
      </w:r>
    </w:p>
    <w:p w:rsidR="00F47C79" w:rsidRPr="00610477" w:rsidRDefault="00F47C79">
      <w:pPr>
        <w:rPr>
          <w:b/>
          <w:sz w:val="18"/>
          <w:szCs w:val="18"/>
          <w:u w:val="single"/>
        </w:rPr>
      </w:pP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1368"/>
      </w:tblGrid>
      <w:tr w:rsidR="009D7E39" w:rsidRPr="00601F67" w:rsidTr="001B395F">
        <w:tc>
          <w:tcPr>
            <w:tcW w:w="4500" w:type="dxa"/>
            <w:hideMark/>
          </w:tcPr>
          <w:p w:rsidR="009D7E39" w:rsidRPr="00601F67" w:rsidRDefault="00BC0AA5" w:rsidP="001B395F">
            <w:pPr>
              <w:numPr>
                <w:ilvl w:val="1"/>
                <w:numId w:val="4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Board President</w:t>
            </w:r>
            <w:r w:rsidR="009D7E39" w:rsidRPr="00601F67">
              <w:rPr>
                <w:color w:val="000000" w:themeColor="text1"/>
                <w:sz w:val="22"/>
                <w:szCs w:val="22"/>
              </w:rPr>
              <w:t xml:space="preserve"> </w:t>
            </w:r>
            <w:r w:rsidR="001B395F">
              <w:rPr>
                <w:color w:val="000000" w:themeColor="text1"/>
                <w:sz w:val="22"/>
                <w:szCs w:val="22"/>
              </w:rPr>
              <w:t>Brandon Poindexter</w:t>
            </w:r>
          </w:p>
        </w:tc>
        <w:tc>
          <w:tcPr>
            <w:tcW w:w="1368" w:type="dxa"/>
            <w:hideMark/>
          </w:tcPr>
          <w:p w:rsidR="009D7E39" w:rsidRPr="00601F67" w:rsidRDefault="0010651D" w:rsidP="0010651D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Yes</w:t>
            </w:r>
          </w:p>
        </w:tc>
      </w:tr>
      <w:tr w:rsidR="009D7E39" w:rsidRPr="00601F67" w:rsidTr="001B395F">
        <w:tc>
          <w:tcPr>
            <w:tcW w:w="4500" w:type="dxa"/>
            <w:hideMark/>
          </w:tcPr>
          <w:p w:rsidR="009D7E39" w:rsidRPr="00601F67" w:rsidRDefault="00BC0AA5" w:rsidP="001B395F">
            <w:pPr>
              <w:numPr>
                <w:ilvl w:val="1"/>
                <w:numId w:val="4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Alderman</w:t>
            </w:r>
            <w:r w:rsidR="009D7E39" w:rsidRPr="00601F67">
              <w:rPr>
                <w:color w:val="000000" w:themeColor="text1"/>
                <w:sz w:val="22"/>
                <w:szCs w:val="22"/>
              </w:rPr>
              <w:t xml:space="preserve"> </w:t>
            </w:r>
            <w:r w:rsidR="001B395F">
              <w:rPr>
                <w:color w:val="000000" w:themeColor="text1"/>
                <w:sz w:val="22"/>
                <w:szCs w:val="22"/>
              </w:rPr>
              <w:t>Michael Badley</w:t>
            </w:r>
          </w:p>
        </w:tc>
        <w:tc>
          <w:tcPr>
            <w:tcW w:w="1368" w:type="dxa"/>
            <w:hideMark/>
          </w:tcPr>
          <w:p w:rsidR="009D7E39" w:rsidRPr="00601F67" w:rsidRDefault="00F916EE" w:rsidP="00F916EE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Yes</w:t>
            </w:r>
          </w:p>
        </w:tc>
      </w:tr>
      <w:tr w:rsidR="009D7E39" w:rsidRPr="00601F67" w:rsidTr="001B395F">
        <w:tc>
          <w:tcPr>
            <w:tcW w:w="4500" w:type="dxa"/>
            <w:hideMark/>
          </w:tcPr>
          <w:p w:rsidR="009D7E39" w:rsidRDefault="00081BF1" w:rsidP="00A07623">
            <w:pPr>
              <w:numPr>
                <w:ilvl w:val="1"/>
                <w:numId w:val="4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Treasurer</w:t>
            </w:r>
            <w:r w:rsidR="009D7E39">
              <w:rPr>
                <w:color w:val="000000" w:themeColor="text1"/>
                <w:sz w:val="22"/>
                <w:szCs w:val="22"/>
              </w:rPr>
              <w:t xml:space="preserve"> </w:t>
            </w:r>
            <w:r w:rsidR="001B395F">
              <w:rPr>
                <w:color w:val="000000" w:themeColor="text1"/>
                <w:sz w:val="22"/>
                <w:szCs w:val="22"/>
              </w:rPr>
              <w:t>Prescott Thomlinson</w:t>
            </w:r>
          </w:p>
          <w:p w:rsidR="002D031E" w:rsidRDefault="00661A32" w:rsidP="00A07623">
            <w:pPr>
              <w:numPr>
                <w:ilvl w:val="1"/>
                <w:numId w:val="4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Alderman </w:t>
            </w:r>
            <w:r w:rsidR="001B395F">
              <w:rPr>
                <w:color w:val="000000" w:themeColor="text1"/>
                <w:sz w:val="22"/>
                <w:szCs w:val="22"/>
              </w:rPr>
              <w:t>Dayton Wicker</w:t>
            </w:r>
          </w:p>
          <w:p w:rsidR="009D7E39" w:rsidRDefault="009D7E39" w:rsidP="00A07623">
            <w:pPr>
              <w:numPr>
                <w:ilvl w:val="1"/>
                <w:numId w:val="4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Nays</w:t>
            </w:r>
          </w:p>
          <w:p w:rsidR="009D7E39" w:rsidRPr="00601F67" w:rsidRDefault="009D7E39" w:rsidP="00A0762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68" w:type="dxa"/>
            <w:hideMark/>
          </w:tcPr>
          <w:p w:rsidR="009D7E39" w:rsidRDefault="003C50B7" w:rsidP="00A0762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Yes</w:t>
            </w:r>
          </w:p>
          <w:p w:rsidR="009D7E39" w:rsidRDefault="006D63E3" w:rsidP="00A0762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Yes</w:t>
            </w:r>
          </w:p>
          <w:p w:rsidR="009D7E39" w:rsidRPr="00601F67" w:rsidRDefault="00602917" w:rsidP="00A0762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None</w:t>
            </w:r>
          </w:p>
        </w:tc>
      </w:tr>
    </w:tbl>
    <w:p w:rsidR="00B87484" w:rsidRDefault="000444B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293204">
        <w:rPr>
          <w:sz w:val="24"/>
          <w:szCs w:val="24"/>
        </w:rPr>
        <w:t xml:space="preserve">  </w:t>
      </w:r>
    </w:p>
    <w:p w:rsidR="00F47C79" w:rsidRDefault="00B8748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F47C79" w:rsidRPr="00F47C79">
        <w:rPr>
          <w:sz w:val="24"/>
          <w:szCs w:val="24"/>
        </w:rPr>
        <w:t xml:space="preserve">Minute’s approved________________, </w:t>
      </w:r>
      <w:r w:rsidR="006E7564">
        <w:rPr>
          <w:sz w:val="24"/>
          <w:szCs w:val="24"/>
        </w:rPr>
        <w:t>202</w:t>
      </w:r>
      <w:r w:rsidR="00A03005">
        <w:rPr>
          <w:sz w:val="24"/>
          <w:szCs w:val="24"/>
        </w:rPr>
        <w:t>3</w:t>
      </w:r>
    </w:p>
    <w:p w:rsidR="00F47C79" w:rsidRDefault="00F47C79">
      <w:pPr>
        <w:rPr>
          <w:sz w:val="24"/>
          <w:szCs w:val="24"/>
        </w:rPr>
      </w:pPr>
    </w:p>
    <w:p w:rsidR="00F47C79" w:rsidRPr="00F47C79" w:rsidRDefault="00F47C79">
      <w:pPr>
        <w:rPr>
          <w:sz w:val="24"/>
          <w:szCs w:val="24"/>
        </w:rPr>
      </w:pPr>
      <w:r w:rsidRPr="00F47C79">
        <w:rPr>
          <w:sz w:val="24"/>
          <w:szCs w:val="24"/>
        </w:rPr>
        <w:t xml:space="preserve">                                                                 _______________________________________</w:t>
      </w:r>
    </w:p>
    <w:p w:rsidR="00F47C79" w:rsidRDefault="00F47C79">
      <w:pPr>
        <w:rPr>
          <w:sz w:val="24"/>
          <w:szCs w:val="24"/>
        </w:rPr>
      </w:pPr>
      <w:r w:rsidRPr="00F47C79">
        <w:rPr>
          <w:sz w:val="24"/>
          <w:szCs w:val="24"/>
        </w:rPr>
        <w:t xml:space="preserve">                                                                               </w:t>
      </w:r>
      <w:r w:rsidR="00773A9A">
        <w:rPr>
          <w:sz w:val="24"/>
          <w:szCs w:val="24"/>
        </w:rPr>
        <w:t>Amy Thomlinson</w:t>
      </w:r>
      <w:r w:rsidRPr="00F47C79">
        <w:rPr>
          <w:sz w:val="24"/>
          <w:szCs w:val="24"/>
        </w:rPr>
        <w:t>, Mayor</w:t>
      </w:r>
    </w:p>
    <w:p w:rsidR="00610477" w:rsidRPr="00F47C79" w:rsidRDefault="00610477">
      <w:pPr>
        <w:rPr>
          <w:sz w:val="24"/>
          <w:szCs w:val="24"/>
        </w:rPr>
      </w:pPr>
    </w:p>
    <w:p w:rsidR="00F47C79" w:rsidRDefault="00F47C79">
      <w:pPr>
        <w:rPr>
          <w:sz w:val="24"/>
          <w:szCs w:val="24"/>
        </w:rPr>
      </w:pPr>
      <w:r w:rsidRPr="00F47C79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           </w:t>
      </w:r>
      <w:r w:rsidRPr="00F47C79">
        <w:rPr>
          <w:sz w:val="24"/>
          <w:szCs w:val="24"/>
        </w:rPr>
        <w:t xml:space="preserve">             _____________________________</w:t>
      </w:r>
      <w:r w:rsidR="00CA00B0">
        <w:rPr>
          <w:sz w:val="24"/>
          <w:szCs w:val="24"/>
        </w:rPr>
        <w:t>_____</w:t>
      </w:r>
      <w:r w:rsidRPr="00F47C79">
        <w:rPr>
          <w:sz w:val="24"/>
          <w:szCs w:val="24"/>
        </w:rPr>
        <w:t>____</w:t>
      </w:r>
    </w:p>
    <w:p w:rsidR="00B87484" w:rsidRPr="00F47C79" w:rsidRDefault="00B87484">
      <w:pPr>
        <w:rPr>
          <w:sz w:val="24"/>
          <w:szCs w:val="24"/>
        </w:rPr>
      </w:pPr>
    </w:p>
    <w:p w:rsidR="00F47C79" w:rsidRPr="00F47C79" w:rsidRDefault="00F47C79">
      <w:pPr>
        <w:rPr>
          <w:sz w:val="24"/>
          <w:szCs w:val="24"/>
        </w:rPr>
      </w:pPr>
      <w:r w:rsidRPr="00F47C79">
        <w:rPr>
          <w:sz w:val="24"/>
          <w:szCs w:val="24"/>
        </w:rPr>
        <w:t xml:space="preserve">                                                                                 </w:t>
      </w:r>
      <w:r w:rsidR="005927E3">
        <w:rPr>
          <w:sz w:val="24"/>
          <w:szCs w:val="24"/>
        </w:rPr>
        <w:t>Kari Payton</w:t>
      </w:r>
      <w:r w:rsidRPr="00F47C79">
        <w:rPr>
          <w:sz w:val="24"/>
          <w:szCs w:val="24"/>
        </w:rPr>
        <w:t>, City Clerk</w:t>
      </w:r>
    </w:p>
    <w:sectPr w:rsidR="00F47C79" w:rsidRPr="00F47C79" w:rsidSect="006104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914" w:rsidRDefault="00BC5914" w:rsidP="00BC5914">
      <w:r>
        <w:separator/>
      </w:r>
    </w:p>
  </w:endnote>
  <w:endnote w:type="continuationSeparator" w:id="0">
    <w:p w:rsidR="00BC5914" w:rsidRDefault="00BC5914" w:rsidP="00BC5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1CF" w:rsidRDefault="004671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1CF" w:rsidRDefault="004671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1CF" w:rsidRDefault="004671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914" w:rsidRDefault="00BC5914" w:rsidP="00BC5914">
      <w:r>
        <w:separator/>
      </w:r>
    </w:p>
  </w:footnote>
  <w:footnote w:type="continuationSeparator" w:id="0">
    <w:p w:rsidR="00BC5914" w:rsidRDefault="00BC5914" w:rsidP="00BC5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1CF" w:rsidRDefault="004671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564" w:rsidRDefault="006E75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1CF" w:rsidRDefault="004671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2735"/>
    <w:multiLevelType w:val="hybridMultilevel"/>
    <w:tmpl w:val="D0563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E4E47"/>
    <w:multiLevelType w:val="hybridMultilevel"/>
    <w:tmpl w:val="5D0C0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F2C09"/>
    <w:multiLevelType w:val="hybridMultilevel"/>
    <w:tmpl w:val="189A5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E565F"/>
    <w:multiLevelType w:val="hybridMultilevel"/>
    <w:tmpl w:val="8A8A4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268DC"/>
    <w:multiLevelType w:val="hybridMultilevel"/>
    <w:tmpl w:val="7DDCE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57FB6"/>
    <w:multiLevelType w:val="hybridMultilevel"/>
    <w:tmpl w:val="9966615E"/>
    <w:lvl w:ilvl="0" w:tplc="D89433C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9D"/>
    <w:multiLevelType w:val="hybridMultilevel"/>
    <w:tmpl w:val="20F26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22B5B"/>
    <w:multiLevelType w:val="hybridMultilevel"/>
    <w:tmpl w:val="DDA6E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7F2F31"/>
    <w:multiLevelType w:val="hybridMultilevel"/>
    <w:tmpl w:val="D0282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12AEA"/>
    <w:multiLevelType w:val="hybridMultilevel"/>
    <w:tmpl w:val="F588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15153"/>
    <w:multiLevelType w:val="hybridMultilevel"/>
    <w:tmpl w:val="9F982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53E03"/>
    <w:multiLevelType w:val="hybridMultilevel"/>
    <w:tmpl w:val="6896AE68"/>
    <w:lvl w:ilvl="0" w:tplc="D89433C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D89433C2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630D1"/>
    <w:multiLevelType w:val="hybridMultilevel"/>
    <w:tmpl w:val="8DE2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2EA3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B6F01"/>
    <w:multiLevelType w:val="hybridMultilevel"/>
    <w:tmpl w:val="A2D2CB2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2187AE2"/>
    <w:multiLevelType w:val="hybridMultilevel"/>
    <w:tmpl w:val="E2A2ED52"/>
    <w:lvl w:ilvl="0" w:tplc="D89433C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8476D1"/>
    <w:multiLevelType w:val="hybridMultilevel"/>
    <w:tmpl w:val="22EC07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5814283"/>
    <w:multiLevelType w:val="hybridMultilevel"/>
    <w:tmpl w:val="DBB8A2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43702A"/>
    <w:multiLevelType w:val="hybridMultilevel"/>
    <w:tmpl w:val="BAAE4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46769"/>
    <w:multiLevelType w:val="hybridMultilevel"/>
    <w:tmpl w:val="3F980E04"/>
    <w:lvl w:ilvl="0" w:tplc="63F63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17AC8"/>
    <w:multiLevelType w:val="hybridMultilevel"/>
    <w:tmpl w:val="4DBA3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15E89"/>
    <w:multiLevelType w:val="hybridMultilevel"/>
    <w:tmpl w:val="7E087FA0"/>
    <w:lvl w:ilvl="0" w:tplc="D89433C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3248B"/>
    <w:multiLevelType w:val="hybridMultilevel"/>
    <w:tmpl w:val="B3CE81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BAA06D5"/>
    <w:multiLevelType w:val="hybridMultilevel"/>
    <w:tmpl w:val="92EA8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B87ED4"/>
    <w:multiLevelType w:val="hybridMultilevel"/>
    <w:tmpl w:val="02A61564"/>
    <w:lvl w:ilvl="0" w:tplc="D89433C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8"/>
  </w:num>
  <w:num w:numId="4">
    <w:abstractNumId w:val="12"/>
  </w:num>
  <w:num w:numId="5">
    <w:abstractNumId w:val="9"/>
  </w:num>
  <w:num w:numId="6">
    <w:abstractNumId w:val="8"/>
  </w:num>
  <w:num w:numId="7">
    <w:abstractNumId w:val="20"/>
  </w:num>
  <w:num w:numId="8">
    <w:abstractNumId w:val="6"/>
  </w:num>
  <w:num w:numId="9">
    <w:abstractNumId w:val="23"/>
  </w:num>
  <w:num w:numId="10">
    <w:abstractNumId w:val="14"/>
  </w:num>
  <w:num w:numId="11">
    <w:abstractNumId w:val="5"/>
  </w:num>
  <w:num w:numId="12">
    <w:abstractNumId w:val="13"/>
  </w:num>
  <w:num w:numId="13">
    <w:abstractNumId w:val="1"/>
  </w:num>
  <w:num w:numId="14">
    <w:abstractNumId w:val="3"/>
  </w:num>
  <w:num w:numId="15">
    <w:abstractNumId w:val="10"/>
  </w:num>
  <w:num w:numId="16">
    <w:abstractNumId w:val="22"/>
  </w:num>
  <w:num w:numId="17">
    <w:abstractNumId w:val="18"/>
  </w:num>
  <w:num w:numId="18">
    <w:abstractNumId w:val="7"/>
  </w:num>
  <w:num w:numId="19">
    <w:abstractNumId w:val="2"/>
  </w:num>
  <w:num w:numId="20">
    <w:abstractNumId w:val="0"/>
  </w:num>
  <w:num w:numId="21">
    <w:abstractNumId w:val="4"/>
  </w:num>
  <w:num w:numId="22">
    <w:abstractNumId w:val="18"/>
  </w:num>
  <w:num w:numId="23">
    <w:abstractNumId w:val="15"/>
  </w:num>
  <w:num w:numId="24">
    <w:abstractNumId w:val="17"/>
  </w:num>
  <w:num w:numId="25">
    <w:abstractNumId w:val="19"/>
  </w:num>
  <w:num w:numId="26">
    <w:abstractNumId w:val="1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GwNLC0MDQ3sjQyMzFX0lEKTi0uzszPAykwrgUAJGPQmCwAAAA="/>
  </w:docVars>
  <w:rsids>
    <w:rsidRoot w:val="00671851"/>
    <w:rsid w:val="00003FEB"/>
    <w:rsid w:val="000444BD"/>
    <w:rsid w:val="00050338"/>
    <w:rsid w:val="000514B8"/>
    <w:rsid w:val="000543C4"/>
    <w:rsid w:val="00063B14"/>
    <w:rsid w:val="000701BA"/>
    <w:rsid w:val="00075CA0"/>
    <w:rsid w:val="000801FB"/>
    <w:rsid w:val="00081BF1"/>
    <w:rsid w:val="000906B8"/>
    <w:rsid w:val="00097AB9"/>
    <w:rsid w:val="000A09AF"/>
    <w:rsid w:val="000B0AE3"/>
    <w:rsid w:val="000D2402"/>
    <w:rsid w:val="000E14FD"/>
    <w:rsid w:val="000E5E45"/>
    <w:rsid w:val="000F6C6E"/>
    <w:rsid w:val="000F7F24"/>
    <w:rsid w:val="0010341F"/>
    <w:rsid w:val="00105767"/>
    <w:rsid w:val="0010651D"/>
    <w:rsid w:val="00106B74"/>
    <w:rsid w:val="00117F87"/>
    <w:rsid w:val="00120384"/>
    <w:rsid w:val="00120DD1"/>
    <w:rsid w:val="00124D13"/>
    <w:rsid w:val="0014268C"/>
    <w:rsid w:val="00144109"/>
    <w:rsid w:val="00153D8F"/>
    <w:rsid w:val="00160071"/>
    <w:rsid w:val="00167C29"/>
    <w:rsid w:val="00167DDE"/>
    <w:rsid w:val="0017597D"/>
    <w:rsid w:val="00183622"/>
    <w:rsid w:val="00190B83"/>
    <w:rsid w:val="00193BA5"/>
    <w:rsid w:val="00193D1B"/>
    <w:rsid w:val="001A2839"/>
    <w:rsid w:val="001B0DB3"/>
    <w:rsid w:val="001B2119"/>
    <w:rsid w:val="001B2EEB"/>
    <w:rsid w:val="001B395F"/>
    <w:rsid w:val="001B473C"/>
    <w:rsid w:val="001C3006"/>
    <w:rsid w:val="001C64D3"/>
    <w:rsid w:val="001C7253"/>
    <w:rsid w:val="001D37DA"/>
    <w:rsid w:val="001D4867"/>
    <w:rsid w:val="001D66E6"/>
    <w:rsid w:val="001D71ED"/>
    <w:rsid w:val="001E030F"/>
    <w:rsid w:val="001E50F6"/>
    <w:rsid w:val="001F6DFD"/>
    <w:rsid w:val="00213312"/>
    <w:rsid w:val="002139D5"/>
    <w:rsid w:val="00213B64"/>
    <w:rsid w:val="0022074D"/>
    <w:rsid w:val="00225612"/>
    <w:rsid w:val="0023345F"/>
    <w:rsid w:val="0024697A"/>
    <w:rsid w:val="00251B4F"/>
    <w:rsid w:val="0027475F"/>
    <w:rsid w:val="0027580F"/>
    <w:rsid w:val="00282706"/>
    <w:rsid w:val="00282966"/>
    <w:rsid w:val="00287FC8"/>
    <w:rsid w:val="00293204"/>
    <w:rsid w:val="0029545A"/>
    <w:rsid w:val="002A094C"/>
    <w:rsid w:val="002B14A6"/>
    <w:rsid w:val="002B37FE"/>
    <w:rsid w:val="002C010F"/>
    <w:rsid w:val="002C3F6A"/>
    <w:rsid w:val="002C534A"/>
    <w:rsid w:val="002D031E"/>
    <w:rsid w:val="002D24DE"/>
    <w:rsid w:val="002D5276"/>
    <w:rsid w:val="00300115"/>
    <w:rsid w:val="00305E4E"/>
    <w:rsid w:val="003208D4"/>
    <w:rsid w:val="003218DE"/>
    <w:rsid w:val="0032311F"/>
    <w:rsid w:val="00344728"/>
    <w:rsid w:val="00353A7B"/>
    <w:rsid w:val="00355F5F"/>
    <w:rsid w:val="00363730"/>
    <w:rsid w:val="00363F2A"/>
    <w:rsid w:val="00372C5F"/>
    <w:rsid w:val="003756C5"/>
    <w:rsid w:val="00380493"/>
    <w:rsid w:val="00382A28"/>
    <w:rsid w:val="003A2B8B"/>
    <w:rsid w:val="003A306F"/>
    <w:rsid w:val="003A532E"/>
    <w:rsid w:val="003A5C34"/>
    <w:rsid w:val="003B2CF3"/>
    <w:rsid w:val="003C117F"/>
    <w:rsid w:val="003C244F"/>
    <w:rsid w:val="003C4087"/>
    <w:rsid w:val="003C50B7"/>
    <w:rsid w:val="003D1E51"/>
    <w:rsid w:val="003D253B"/>
    <w:rsid w:val="003E7877"/>
    <w:rsid w:val="003F6FCB"/>
    <w:rsid w:val="00400C29"/>
    <w:rsid w:val="00403106"/>
    <w:rsid w:val="004034F2"/>
    <w:rsid w:val="00405086"/>
    <w:rsid w:val="00416018"/>
    <w:rsid w:val="0042091B"/>
    <w:rsid w:val="004235E2"/>
    <w:rsid w:val="00424736"/>
    <w:rsid w:val="004316C3"/>
    <w:rsid w:val="004410EB"/>
    <w:rsid w:val="00441F97"/>
    <w:rsid w:val="00453A4F"/>
    <w:rsid w:val="00456DDF"/>
    <w:rsid w:val="00457BD4"/>
    <w:rsid w:val="00466B41"/>
    <w:rsid w:val="004671CF"/>
    <w:rsid w:val="004859F5"/>
    <w:rsid w:val="00486737"/>
    <w:rsid w:val="004920B7"/>
    <w:rsid w:val="00492A4A"/>
    <w:rsid w:val="004A5BF3"/>
    <w:rsid w:val="004B05AB"/>
    <w:rsid w:val="004B141E"/>
    <w:rsid w:val="004B47E7"/>
    <w:rsid w:val="004B4C95"/>
    <w:rsid w:val="004C6C63"/>
    <w:rsid w:val="004D2F4C"/>
    <w:rsid w:val="004F0402"/>
    <w:rsid w:val="004F4967"/>
    <w:rsid w:val="005013D7"/>
    <w:rsid w:val="00502E37"/>
    <w:rsid w:val="00512BFB"/>
    <w:rsid w:val="0053377D"/>
    <w:rsid w:val="00536E3E"/>
    <w:rsid w:val="00543C5D"/>
    <w:rsid w:val="00553FA9"/>
    <w:rsid w:val="00555243"/>
    <w:rsid w:val="005558DB"/>
    <w:rsid w:val="00561EF9"/>
    <w:rsid w:val="00565958"/>
    <w:rsid w:val="00582E0E"/>
    <w:rsid w:val="00584AE1"/>
    <w:rsid w:val="005927E3"/>
    <w:rsid w:val="00594BBA"/>
    <w:rsid w:val="005B17C4"/>
    <w:rsid w:val="005C34A7"/>
    <w:rsid w:val="005E2A9E"/>
    <w:rsid w:val="005E5694"/>
    <w:rsid w:val="005F1D14"/>
    <w:rsid w:val="005F29A2"/>
    <w:rsid w:val="005F3AC2"/>
    <w:rsid w:val="005F5481"/>
    <w:rsid w:val="005F5DA4"/>
    <w:rsid w:val="00600BAF"/>
    <w:rsid w:val="00601B62"/>
    <w:rsid w:val="00602917"/>
    <w:rsid w:val="00603F9E"/>
    <w:rsid w:val="00610477"/>
    <w:rsid w:val="00611334"/>
    <w:rsid w:val="00616172"/>
    <w:rsid w:val="006240F3"/>
    <w:rsid w:val="00631BC3"/>
    <w:rsid w:val="00633917"/>
    <w:rsid w:val="00633EDD"/>
    <w:rsid w:val="006539C9"/>
    <w:rsid w:val="006618E2"/>
    <w:rsid w:val="00661A32"/>
    <w:rsid w:val="00665B3E"/>
    <w:rsid w:val="006664F1"/>
    <w:rsid w:val="00671851"/>
    <w:rsid w:val="006779F6"/>
    <w:rsid w:val="00685546"/>
    <w:rsid w:val="00692F3C"/>
    <w:rsid w:val="00694EA2"/>
    <w:rsid w:val="006A17A6"/>
    <w:rsid w:val="006A324C"/>
    <w:rsid w:val="006A4014"/>
    <w:rsid w:val="006A4B74"/>
    <w:rsid w:val="006A74C8"/>
    <w:rsid w:val="006B11A7"/>
    <w:rsid w:val="006B157D"/>
    <w:rsid w:val="006C0707"/>
    <w:rsid w:val="006D20E1"/>
    <w:rsid w:val="006D39E3"/>
    <w:rsid w:val="006D63E3"/>
    <w:rsid w:val="006E0EBC"/>
    <w:rsid w:val="006E7564"/>
    <w:rsid w:val="006E7CD3"/>
    <w:rsid w:val="006F0829"/>
    <w:rsid w:val="006F6288"/>
    <w:rsid w:val="00703A8F"/>
    <w:rsid w:val="00703E0B"/>
    <w:rsid w:val="0070781E"/>
    <w:rsid w:val="007229A4"/>
    <w:rsid w:val="00727941"/>
    <w:rsid w:val="00742958"/>
    <w:rsid w:val="0076068D"/>
    <w:rsid w:val="00773A9A"/>
    <w:rsid w:val="00774F3E"/>
    <w:rsid w:val="00775252"/>
    <w:rsid w:val="007776EB"/>
    <w:rsid w:val="00784085"/>
    <w:rsid w:val="007852C6"/>
    <w:rsid w:val="007868AB"/>
    <w:rsid w:val="00793E47"/>
    <w:rsid w:val="00795064"/>
    <w:rsid w:val="007A4F4D"/>
    <w:rsid w:val="007A6E54"/>
    <w:rsid w:val="007C1202"/>
    <w:rsid w:val="007C48E7"/>
    <w:rsid w:val="007E578F"/>
    <w:rsid w:val="007E5E31"/>
    <w:rsid w:val="007F3413"/>
    <w:rsid w:val="008022A9"/>
    <w:rsid w:val="00811C7C"/>
    <w:rsid w:val="00812FBF"/>
    <w:rsid w:val="0081491D"/>
    <w:rsid w:val="00844796"/>
    <w:rsid w:val="00850DEA"/>
    <w:rsid w:val="00860999"/>
    <w:rsid w:val="0086655E"/>
    <w:rsid w:val="0087288D"/>
    <w:rsid w:val="008765A4"/>
    <w:rsid w:val="0087669D"/>
    <w:rsid w:val="00895155"/>
    <w:rsid w:val="0089772E"/>
    <w:rsid w:val="008A04B6"/>
    <w:rsid w:val="008A2736"/>
    <w:rsid w:val="008A3149"/>
    <w:rsid w:val="008D5064"/>
    <w:rsid w:val="008D6833"/>
    <w:rsid w:val="008E07FC"/>
    <w:rsid w:val="008F218F"/>
    <w:rsid w:val="008F2CE9"/>
    <w:rsid w:val="008F721A"/>
    <w:rsid w:val="00915487"/>
    <w:rsid w:val="009213FC"/>
    <w:rsid w:val="00942326"/>
    <w:rsid w:val="00960730"/>
    <w:rsid w:val="0096164E"/>
    <w:rsid w:val="0096187A"/>
    <w:rsid w:val="00964422"/>
    <w:rsid w:val="0097378B"/>
    <w:rsid w:val="00973F90"/>
    <w:rsid w:val="00975CEA"/>
    <w:rsid w:val="00977BE5"/>
    <w:rsid w:val="00981C6F"/>
    <w:rsid w:val="009838AB"/>
    <w:rsid w:val="00985848"/>
    <w:rsid w:val="00997763"/>
    <w:rsid w:val="009A4E8C"/>
    <w:rsid w:val="009B1ADA"/>
    <w:rsid w:val="009C123D"/>
    <w:rsid w:val="009C37C4"/>
    <w:rsid w:val="009D0697"/>
    <w:rsid w:val="009D7E39"/>
    <w:rsid w:val="009E239A"/>
    <w:rsid w:val="009E4002"/>
    <w:rsid w:val="009F0DB5"/>
    <w:rsid w:val="00A03005"/>
    <w:rsid w:val="00A03804"/>
    <w:rsid w:val="00A03E0D"/>
    <w:rsid w:val="00A1088B"/>
    <w:rsid w:val="00A12736"/>
    <w:rsid w:val="00A159F0"/>
    <w:rsid w:val="00A22C76"/>
    <w:rsid w:val="00A36925"/>
    <w:rsid w:val="00A428E9"/>
    <w:rsid w:val="00A46A79"/>
    <w:rsid w:val="00A54737"/>
    <w:rsid w:val="00A623E6"/>
    <w:rsid w:val="00A66F4D"/>
    <w:rsid w:val="00A868A7"/>
    <w:rsid w:val="00A958EF"/>
    <w:rsid w:val="00AA2EBD"/>
    <w:rsid w:val="00AB44BD"/>
    <w:rsid w:val="00AC1921"/>
    <w:rsid w:val="00AC5CE0"/>
    <w:rsid w:val="00B05014"/>
    <w:rsid w:val="00B169D7"/>
    <w:rsid w:val="00B17EC6"/>
    <w:rsid w:val="00B351CA"/>
    <w:rsid w:val="00B462F7"/>
    <w:rsid w:val="00B46C7A"/>
    <w:rsid w:val="00B57436"/>
    <w:rsid w:val="00B60C25"/>
    <w:rsid w:val="00B631C2"/>
    <w:rsid w:val="00B6658B"/>
    <w:rsid w:val="00B66902"/>
    <w:rsid w:val="00B827BB"/>
    <w:rsid w:val="00B87484"/>
    <w:rsid w:val="00B90EF4"/>
    <w:rsid w:val="00B932F0"/>
    <w:rsid w:val="00B96FA8"/>
    <w:rsid w:val="00BA6776"/>
    <w:rsid w:val="00BA751E"/>
    <w:rsid w:val="00BB031E"/>
    <w:rsid w:val="00BB5F68"/>
    <w:rsid w:val="00BC0AA5"/>
    <w:rsid w:val="00BC5914"/>
    <w:rsid w:val="00BC7450"/>
    <w:rsid w:val="00BD6158"/>
    <w:rsid w:val="00BD6FAD"/>
    <w:rsid w:val="00BE1F60"/>
    <w:rsid w:val="00BE4230"/>
    <w:rsid w:val="00BF05D0"/>
    <w:rsid w:val="00BF238D"/>
    <w:rsid w:val="00BF2711"/>
    <w:rsid w:val="00C05FA9"/>
    <w:rsid w:val="00C2197F"/>
    <w:rsid w:val="00C22B22"/>
    <w:rsid w:val="00C23F71"/>
    <w:rsid w:val="00C313E8"/>
    <w:rsid w:val="00C40E6E"/>
    <w:rsid w:val="00C54783"/>
    <w:rsid w:val="00C62EAD"/>
    <w:rsid w:val="00C70D59"/>
    <w:rsid w:val="00C84182"/>
    <w:rsid w:val="00C927B0"/>
    <w:rsid w:val="00C93460"/>
    <w:rsid w:val="00CA00B0"/>
    <w:rsid w:val="00CA588F"/>
    <w:rsid w:val="00CA5D2E"/>
    <w:rsid w:val="00CB226E"/>
    <w:rsid w:val="00CB342B"/>
    <w:rsid w:val="00CB641E"/>
    <w:rsid w:val="00CC64DB"/>
    <w:rsid w:val="00CD59EC"/>
    <w:rsid w:val="00CD67E0"/>
    <w:rsid w:val="00CE0A64"/>
    <w:rsid w:val="00CE26CC"/>
    <w:rsid w:val="00CE458F"/>
    <w:rsid w:val="00CF74E0"/>
    <w:rsid w:val="00D06377"/>
    <w:rsid w:val="00D2373B"/>
    <w:rsid w:val="00D35048"/>
    <w:rsid w:val="00D45C10"/>
    <w:rsid w:val="00D53BC2"/>
    <w:rsid w:val="00D604F1"/>
    <w:rsid w:val="00D6170C"/>
    <w:rsid w:val="00D64AEA"/>
    <w:rsid w:val="00D8241D"/>
    <w:rsid w:val="00D86B13"/>
    <w:rsid w:val="00D93192"/>
    <w:rsid w:val="00DA4692"/>
    <w:rsid w:val="00DA680A"/>
    <w:rsid w:val="00DA7446"/>
    <w:rsid w:val="00DA791C"/>
    <w:rsid w:val="00DA7ACA"/>
    <w:rsid w:val="00DB4315"/>
    <w:rsid w:val="00DC2F58"/>
    <w:rsid w:val="00DD2EEE"/>
    <w:rsid w:val="00DE1FAD"/>
    <w:rsid w:val="00DE42D2"/>
    <w:rsid w:val="00DE6171"/>
    <w:rsid w:val="00E07E60"/>
    <w:rsid w:val="00E11FB3"/>
    <w:rsid w:val="00E164C5"/>
    <w:rsid w:val="00E16A72"/>
    <w:rsid w:val="00E174EF"/>
    <w:rsid w:val="00E20426"/>
    <w:rsid w:val="00E22704"/>
    <w:rsid w:val="00E27B28"/>
    <w:rsid w:val="00E46796"/>
    <w:rsid w:val="00E628D8"/>
    <w:rsid w:val="00E631F0"/>
    <w:rsid w:val="00E83238"/>
    <w:rsid w:val="00E90AD5"/>
    <w:rsid w:val="00E93641"/>
    <w:rsid w:val="00E94D95"/>
    <w:rsid w:val="00E9759D"/>
    <w:rsid w:val="00EA6BA0"/>
    <w:rsid w:val="00EB1D09"/>
    <w:rsid w:val="00ED429D"/>
    <w:rsid w:val="00ED544B"/>
    <w:rsid w:val="00EE4B6D"/>
    <w:rsid w:val="00EF0A5D"/>
    <w:rsid w:val="00EF69DC"/>
    <w:rsid w:val="00F03741"/>
    <w:rsid w:val="00F100FD"/>
    <w:rsid w:val="00F17F30"/>
    <w:rsid w:val="00F20172"/>
    <w:rsid w:val="00F20565"/>
    <w:rsid w:val="00F30EAC"/>
    <w:rsid w:val="00F31281"/>
    <w:rsid w:val="00F35B55"/>
    <w:rsid w:val="00F47C79"/>
    <w:rsid w:val="00F506D3"/>
    <w:rsid w:val="00F57E4F"/>
    <w:rsid w:val="00F657BD"/>
    <w:rsid w:val="00F82709"/>
    <w:rsid w:val="00F865AD"/>
    <w:rsid w:val="00F90938"/>
    <w:rsid w:val="00F916EE"/>
    <w:rsid w:val="00F940A0"/>
    <w:rsid w:val="00F974C3"/>
    <w:rsid w:val="00FA4884"/>
    <w:rsid w:val="00FB1214"/>
    <w:rsid w:val="00FB3F64"/>
    <w:rsid w:val="00FB5332"/>
    <w:rsid w:val="00FC4ED4"/>
    <w:rsid w:val="00FC7CE3"/>
    <w:rsid w:val="00FD0856"/>
    <w:rsid w:val="00FD33D7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."/>
  <w:listSeparator w:val=","/>
  <w14:docId w14:val="57B56DA5"/>
  <w15:docId w15:val="{AB7009BB-C9EF-42AF-89A0-363661E9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8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uiPriority w:val="10"/>
    <w:qFormat/>
    <w:rsid w:val="00671851"/>
    <w:pPr>
      <w:jc w:val="center"/>
    </w:pPr>
    <w:rPr>
      <w:b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671851"/>
    <w:rPr>
      <w:rFonts w:ascii="Times New Roman" w:eastAsia="Times New Roman" w:hAnsi="Times New Roman" w:cs="Times New Roman"/>
      <w:b/>
      <w:sz w:val="44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7185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71851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6718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718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718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59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91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C59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914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804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3F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F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2FCDA-57AD-4A65-8443-FE3F24D64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3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Loyd</dc:creator>
  <cp:lastModifiedBy>Shelley Loyd</cp:lastModifiedBy>
  <cp:revision>3</cp:revision>
  <cp:lastPrinted>2023-07-12T14:53:00Z</cp:lastPrinted>
  <dcterms:created xsi:type="dcterms:W3CDTF">2023-07-11T17:51:00Z</dcterms:created>
  <dcterms:modified xsi:type="dcterms:W3CDTF">2023-07-12T15:17:00Z</dcterms:modified>
</cp:coreProperties>
</file>